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30" w:rsidRDefault="00A66430" w:rsidP="00A66430">
      <w:pPr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法国综合理工学校</w:t>
      </w:r>
      <w:r>
        <w:rPr>
          <w:rFonts w:ascii="华文楷体" w:eastAsia="华文楷体" w:hAnsi="华文楷体" w:hint="eastAsia"/>
          <w:b/>
          <w:bCs/>
          <w:sz w:val="36"/>
        </w:rPr>
        <w:t>国际</w:t>
      </w:r>
      <w:r w:rsidRPr="00F76CBC">
        <w:rPr>
          <w:rFonts w:ascii="华文楷体" w:eastAsia="华文楷体" w:hAnsi="华文楷体"/>
          <w:b/>
          <w:bCs/>
          <w:sz w:val="36"/>
        </w:rPr>
        <w:t>招生项目</w:t>
      </w:r>
    </w:p>
    <w:p w:rsidR="00A66430" w:rsidRPr="00DE3C5B" w:rsidRDefault="00A66430" w:rsidP="00A66430">
      <w:pPr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通    知</w:t>
      </w:r>
    </w:p>
    <w:p w:rsidR="00311D6D" w:rsidRPr="00F76CBC" w:rsidRDefault="00311D6D" w:rsidP="00311D6D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bookmarkStart w:id="0" w:name="_GoBack"/>
      <w:bookmarkEnd w:id="0"/>
      <w:r w:rsidRPr="00F76CBC">
        <w:rPr>
          <w:rFonts w:ascii="华文楷体" w:eastAsia="华文楷体" w:hAnsi="华文楷体"/>
          <w:sz w:val="24"/>
        </w:rPr>
        <w:t>继</w:t>
      </w:r>
      <w:r>
        <w:rPr>
          <w:rFonts w:ascii="华文楷体" w:eastAsia="华文楷体" w:hAnsi="华文楷体"/>
          <w:sz w:val="24"/>
        </w:rPr>
        <w:t>2003-20</w:t>
      </w:r>
      <w:r>
        <w:rPr>
          <w:rFonts w:ascii="华文楷体" w:eastAsia="华文楷体" w:hAnsi="华文楷体" w:hint="eastAsia"/>
          <w:sz w:val="24"/>
        </w:rPr>
        <w:t>12</w:t>
      </w:r>
      <w:r w:rsidRPr="00F76CBC">
        <w:rPr>
          <w:rFonts w:ascii="华文楷体" w:eastAsia="华文楷体" w:hAnsi="华文楷体"/>
          <w:sz w:val="24"/>
        </w:rPr>
        <w:t>年我校</w:t>
      </w:r>
      <w:r>
        <w:rPr>
          <w:rFonts w:ascii="华文楷体" w:eastAsia="华文楷体" w:hAnsi="华文楷体" w:hint="eastAsia"/>
          <w:sz w:val="24"/>
        </w:rPr>
        <w:t>26</w:t>
      </w:r>
      <w:r w:rsidRPr="00F76CBC">
        <w:rPr>
          <w:rFonts w:ascii="华文楷体" w:eastAsia="华文楷体" w:hAnsi="华文楷体"/>
          <w:sz w:val="24"/>
        </w:rPr>
        <w:t>名优秀学生被录取之后，法国综合理工学校（法国排名第一的工程师学校）将于今年继续招收我校优秀学生。</w:t>
      </w:r>
    </w:p>
    <w:p w:rsidR="00311D6D" w:rsidRPr="00861559" w:rsidRDefault="00311D6D" w:rsidP="00311D6D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</w:t>
      </w:r>
      <w:r>
        <w:rPr>
          <w:rFonts w:ascii="华文楷体" w:eastAsia="华文楷体" w:hAnsi="华文楷体" w:hint="eastAsia"/>
          <w:sz w:val="24"/>
        </w:rPr>
        <w:t>学</w:t>
      </w:r>
      <w:r w:rsidRPr="00861559">
        <w:rPr>
          <w:rFonts w:ascii="华文楷体" w:eastAsia="华文楷体" w:hAnsi="华文楷体" w:hint="eastAsia"/>
          <w:sz w:val="24"/>
        </w:rPr>
        <w:t>院</w:t>
      </w:r>
      <w:r>
        <w:rPr>
          <w:rFonts w:ascii="华文楷体" w:eastAsia="华文楷体" w:hAnsi="华文楷体" w:hint="eastAsia"/>
          <w:sz w:val="24"/>
        </w:rPr>
        <w:t>按</w:t>
      </w:r>
      <w:r w:rsidRPr="00440540">
        <w:rPr>
          <w:rFonts w:ascii="华文楷体" w:eastAsia="华文楷体" w:hAnsi="华文楷体" w:hint="eastAsia"/>
          <w:b/>
          <w:sz w:val="24"/>
          <w:u w:val="single"/>
        </w:rPr>
        <w:t>附件</w:t>
      </w:r>
      <w:r>
        <w:rPr>
          <w:rFonts w:ascii="华文楷体" w:eastAsia="华文楷体" w:hAnsi="华文楷体" w:hint="eastAsia"/>
          <w:sz w:val="24"/>
        </w:rPr>
        <w:t>所列相关专业和年级</w:t>
      </w:r>
      <w:r w:rsidRPr="00861559">
        <w:rPr>
          <w:rFonts w:ascii="华文楷体" w:eastAsia="华文楷体" w:hAnsi="华文楷体" w:hint="eastAsia"/>
          <w:sz w:val="24"/>
        </w:rPr>
        <w:t>择优推荐</w:t>
      </w:r>
      <w:r>
        <w:rPr>
          <w:rFonts w:ascii="华文楷体" w:eastAsia="华文楷体" w:hAnsi="华文楷体" w:hint="eastAsia"/>
          <w:sz w:val="24"/>
        </w:rPr>
        <w:t>2</w:t>
      </w:r>
      <w:r w:rsidRPr="00861559">
        <w:rPr>
          <w:rFonts w:ascii="华文楷体" w:eastAsia="华文楷体" w:hAnsi="华文楷体" w:hint="eastAsia"/>
          <w:sz w:val="24"/>
        </w:rPr>
        <w:t>名优秀学生。</w:t>
      </w:r>
      <w:r>
        <w:rPr>
          <w:rFonts w:ascii="华文楷体" w:eastAsia="华文楷体" w:hAnsi="华文楷体" w:hint="eastAsia"/>
          <w:kern w:val="0"/>
          <w:sz w:val="24"/>
        </w:rPr>
        <w:t>如有参加数理强化班的学生，学院可酌情考虑增加1-2个推选名额。</w:t>
      </w:r>
    </w:p>
    <w:p w:rsidR="00311D6D" w:rsidRPr="00F76CBC" w:rsidRDefault="00311D6D" w:rsidP="00311D6D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被录取的我校学生将获得法国政府、企业或学校奖学金</w:t>
      </w:r>
      <w:r>
        <w:rPr>
          <w:rFonts w:ascii="华文楷体" w:eastAsia="华文楷体" w:hAnsi="华文楷体" w:hint="eastAsia"/>
          <w:sz w:val="24"/>
        </w:rPr>
        <w:t>，且将自2014年9月起在</w:t>
      </w:r>
      <w:r>
        <w:rPr>
          <w:rFonts w:ascii="华文楷体" w:eastAsia="华文楷体" w:hAnsi="华文楷体"/>
          <w:sz w:val="24"/>
        </w:rPr>
        <w:t>法国综合理工学校学习四年，</w:t>
      </w:r>
      <w:r>
        <w:rPr>
          <w:rFonts w:ascii="华文楷体" w:eastAsia="华文楷体" w:hAnsi="华文楷体" w:hint="eastAsia"/>
          <w:sz w:val="24"/>
        </w:rPr>
        <w:t>毕业时可</w:t>
      </w:r>
      <w:r w:rsidRPr="00F76CBC">
        <w:rPr>
          <w:rFonts w:ascii="华文楷体" w:eastAsia="华文楷体" w:hAnsi="华文楷体"/>
          <w:sz w:val="24"/>
        </w:rPr>
        <w:t>获得法国工程师文凭</w:t>
      </w:r>
      <w:r>
        <w:rPr>
          <w:rFonts w:ascii="华文楷体" w:eastAsia="华文楷体" w:hAnsi="华文楷体" w:hint="eastAsia"/>
          <w:sz w:val="24"/>
        </w:rPr>
        <w:t>，同济大学本科毕业证书和学士学位证书的取得需要与所在院系协商</w:t>
      </w:r>
      <w:r w:rsidRPr="00F76CBC">
        <w:rPr>
          <w:rFonts w:ascii="华文楷体" w:eastAsia="华文楷体" w:hAnsi="华文楷体"/>
          <w:sz w:val="24"/>
        </w:rPr>
        <w:t>。</w:t>
      </w:r>
    </w:p>
    <w:p w:rsidR="00311D6D" w:rsidRPr="00F76CBC" w:rsidRDefault="00311D6D" w:rsidP="00311D6D">
      <w:pPr>
        <w:spacing w:line="440" w:lineRule="exact"/>
        <w:ind w:firstLineChars="200" w:firstLine="480"/>
        <w:rPr>
          <w:rFonts w:ascii="华文楷体" w:eastAsia="华文楷体" w:hAnsi="华文楷体"/>
          <w:b/>
          <w:bCs/>
          <w:sz w:val="24"/>
        </w:rPr>
      </w:pPr>
      <w:r w:rsidRPr="00F76CBC">
        <w:rPr>
          <w:rFonts w:ascii="华文楷体" w:eastAsia="华文楷体" w:hAnsi="华文楷体"/>
          <w:b/>
          <w:bCs/>
          <w:sz w:val="24"/>
        </w:rPr>
        <w:t>被推荐学生要求如下：</w:t>
      </w:r>
    </w:p>
    <w:p w:rsidR="00311D6D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 xml:space="preserve">- </w:t>
      </w:r>
      <w:r>
        <w:rPr>
          <w:rFonts w:ascii="华文楷体" w:eastAsia="华文楷体" w:hAnsi="华文楷体" w:hint="eastAsia"/>
          <w:sz w:val="24"/>
        </w:rPr>
        <w:t>本科大三（汽车学院大四）学生</w:t>
      </w:r>
    </w:p>
    <w:p w:rsidR="00311D6D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 xml:space="preserve">- </w:t>
      </w:r>
      <w:r>
        <w:rPr>
          <w:rFonts w:ascii="华文楷体" w:eastAsia="华文楷体" w:hAnsi="华文楷体"/>
          <w:sz w:val="24"/>
        </w:rPr>
        <w:t>身体</w:t>
      </w:r>
      <w:r>
        <w:rPr>
          <w:rFonts w:ascii="华文楷体" w:eastAsia="华文楷体" w:hAnsi="华文楷体" w:hint="eastAsia"/>
          <w:sz w:val="24"/>
        </w:rPr>
        <w:t>健康</w:t>
      </w:r>
    </w:p>
    <w:p w:rsidR="00311D6D" w:rsidRPr="00F7438D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438D">
        <w:rPr>
          <w:rFonts w:ascii="华文楷体" w:eastAsia="华文楷体" w:hAnsi="华文楷体" w:hint="eastAsia"/>
          <w:sz w:val="24"/>
        </w:rPr>
        <w:t>- 成绩优异（原则上须排名前10%）</w:t>
      </w:r>
    </w:p>
    <w:p w:rsidR="00311D6D" w:rsidRPr="00F76CBC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- 数学和物理成绩出类拔萃</w:t>
      </w:r>
      <w:r>
        <w:rPr>
          <w:rFonts w:ascii="华文楷体" w:eastAsia="华文楷体" w:hAnsi="华文楷体" w:hint="eastAsia"/>
          <w:sz w:val="24"/>
        </w:rPr>
        <w:t>（</w:t>
      </w:r>
      <w:r w:rsidRPr="00F76CBC">
        <w:rPr>
          <w:rFonts w:ascii="华文楷体" w:eastAsia="华文楷体" w:hAnsi="华文楷体"/>
          <w:sz w:val="24"/>
        </w:rPr>
        <w:t>最好持有省市级数学/物理竞赛证书</w:t>
      </w:r>
      <w:r>
        <w:rPr>
          <w:rFonts w:ascii="华文楷体" w:eastAsia="华文楷体" w:hAnsi="华文楷体" w:hint="eastAsia"/>
          <w:sz w:val="24"/>
        </w:rPr>
        <w:t>）</w:t>
      </w:r>
    </w:p>
    <w:p w:rsidR="00311D6D" w:rsidRPr="00F76CBC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- 英语流利（最好持有TOEFL、GRE等证书）</w:t>
      </w:r>
    </w:p>
    <w:p w:rsidR="00311D6D" w:rsidRDefault="00311D6D" w:rsidP="00311D6D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请将</w:t>
      </w:r>
      <w:r w:rsidRPr="00373754">
        <w:rPr>
          <w:rFonts w:ascii="华文楷体" w:eastAsia="华文楷体" w:hAnsi="华文楷体" w:hint="eastAsia"/>
          <w:b/>
          <w:sz w:val="24"/>
        </w:rPr>
        <w:t>推荐</w:t>
      </w:r>
      <w:r w:rsidRPr="005673F2">
        <w:rPr>
          <w:rFonts w:ascii="华文楷体" w:eastAsia="华文楷体" w:hAnsi="华文楷体" w:hint="eastAsia"/>
          <w:b/>
          <w:sz w:val="24"/>
        </w:rPr>
        <w:t>学生名单</w:t>
      </w:r>
      <w:r>
        <w:rPr>
          <w:rFonts w:ascii="华文楷体" w:eastAsia="华文楷体" w:hAnsi="华文楷体" w:hint="eastAsia"/>
          <w:b/>
          <w:sz w:val="24"/>
        </w:rPr>
        <w:t>（附学生联系电话、e-mail、积点和排名）</w:t>
      </w:r>
      <w:r w:rsidRPr="005673F2">
        <w:rPr>
          <w:rFonts w:ascii="华文楷体" w:eastAsia="华文楷体" w:hAnsi="华文楷体" w:hint="eastAsia"/>
          <w:b/>
          <w:sz w:val="24"/>
        </w:rPr>
        <w:t>和贵院负责老师</w:t>
      </w:r>
      <w:r w:rsidRPr="00861559">
        <w:rPr>
          <w:rFonts w:ascii="华文楷体" w:eastAsia="华文楷体" w:hAnsi="华文楷体" w:hint="eastAsia"/>
          <w:sz w:val="24"/>
        </w:rPr>
        <w:t>的联系方法于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9月12日（星期四）</w:t>
      </w:r>
      <w:r w:rsidRPr="00F6214D">
        <w:rPr>
          <w:rFonts w:ascii="华文楷体" w:eastAsia="华文楷体" w:hAnsi="华文楷体" w:hint="eastAsia"/>
          <w:b/>
          <w:bCs/>
          <w:sz w:val="24"/>
          <w:u w:val="single"/>
        </w:rPr>
        <w:t>17：00之前</w:t>
      </w:r>
      <w:r w:rsidRPr="00F6214D">
        <w:rPr>
          <w:rFonts w:ascii="华文楷体" w:eastAsia="华文楷体" w:hAnsi="华文楷体" w:hint="eastAsia"/>
          <w:bCs/>
          <w:sz w:val="24"/>
        </w:rPr>
        <w:t>提交</w:t>
      </w:r>
      <w:r>
        <w:rPr>
          <w:rFonts w:ascii="华文楷体" w:eastAsia="华文楷体" w:hAnsi="华文楷体" w:hint="eastAsia"/>
          <w:sz w:val="24"/>
        </w:rPr>
        <w:t>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可接受学院盖章的学生推荐名单扫描件），并提前自行通知被推选学生于9月18日至教务处付费取成绩单，按法方要求准备相关申请材料，并于9月20日前（综合理工学校）或9月30日前（其他工程师学校）完成网上申请程序。</w:t>
      </w:r>
    </w:p>
    <w:p w:rsidR="00311D6D" w:rsidRPr="00861559" w:rsidRDefault="00311D6D" w:rsidP="00311D6D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请贵院</w:t>
      </w:r>
      <w:r>
        <w:rPr>
          <w:rFonts w:ascii="华文楷体" w:eastAsia="华文楷体" w:hAnsi="华文楷体" w:hint="eastAsia"/>
          <w:sz w:val="24"/>
        </w:rPr>
        <w:t>同时</w:t>
      </w:r>
      <w:r w:rsidRPr="00861559">
        <w:rPr>
          <w:rFonts w:ascii="华文楷体" w:eastAsia="华文楷体" w:hAnsi="华文楷体" w:hint="eastAsia"/>
          <w:sz w:val="24"/>
        </w:rPr>
        <w:t>通知被推荐学生按照</w:t>
      </w:r>
      <w:r>
        <w:rPr>
          <w:rFonts w:ascii="华文楷体" w:eastAsia="华文楷体" w:hAnsi="华文楷体" w:hint="eastAsia"/>
          <w:sz w:val="24"/>
        </w:rPr>
        <w:t>学校（</w:t>
      </w:r>
      <w:hyperlink r:id="rId7" w:history="1">
        <w:r w:rsidRPr="008764ED">
          <w:rPr>
            <w:rStyle w:val="a4"/>
            <w:rFonts w:ascii="华文楷体" w:eastAsia="华文楷体" w:hAnsi="华文楷体"/>
          </w:rPr>
          <w:t>http://www.tongji.edu.cn/</w:t>
        </w:r>
      </w:hyperlink>
      <w:r>
        <w:rPr>
          <w:rFonts w:ascii="华文楷体" w:eastAsia="华文楷体" w:hAnsi="华文楷体" w:hint="eastAsia"/>
          <w:sz w:val="24"/>
        </w:rPr>
        <w:t>）、外事办公室（</w:t>
      </w:r>
      <w:hyperlink r:id="rId8" w:history="1">
        <w:r w:rsidRPr="008764ED">
          <w:rPr>
            <w:rStyle w:val="a4"/>
            <w:rFonts w:ascii="华文楷体" w:eastAsia="华文楷体" w:hAnsi="华文楷体"/>
          </w:rPr>
          <w:t>http://www.tongji-uni.com/</w:t>
        </w:r>
      </w:hyperlink>
      <w:r>
        <w:rPr>
          <w:rFonts w:ascii="华文楷体" w:eastAsia="华文楷体" w:hAnsi="华文楷体" w:hint="eastAsia"/>
          <w:sz w:val="24"/>
        </w:rPr>
        <w:t>）或中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</w:t>
      </w:r>
      <w:hyperlink r:id="rId9" w:history="1">
        <w:r w:rsidRPr="008764ED">
          <w:rPr>
            <w:rStyle w:val="a4"/>
            <w:rFonts w:ascii="华文楷体" w:eastAsia="华文楷体" w:hAnsi="华文楷体"/>
          </w:rPr>
          <w:t>http://ifcim.tongji.edu.cn</w:t>
        </w:r>
      </w:hyperlink>
      <w:r>
        <w:rPr>
          <w:rFonts w:ascii="华文楷体" w:eastAsia="华文楷体" w:hAnsi="华文楷体" w:hint="eastAsia"/>
          <w:sz w:val="24"/>
        </w:rPr>
        <w:t>）相关网站</w:t>
      </w:r>
      <w:r w:rsidRPr="00295A3E">
        <w:rPr>
          <w:rFonts w:ascii="华文楷体" w:eastAsia="华文楷体" w:hAnsi="华文楷体"/>
          <w:b/>
          <w:sz w:val="24"/>
        </w:rPr>
        <w:t>“50名工程师在巴黎高科项目</w:t>
      </w:r>
      <w:r>
        <w:rPr>
          <w:rFonts w:ascii="华文楷体" w:eastAsia="华文楷体" w:hAnsi="华文楷体"/>
          <w:b/>
          <w:sz w:val="24"/>
        </w:rPr>
        <w:t>” 201</w:t>
      </w:r>
      <w:r>
        <w:rPr>
          <w:rFonts w:ascii="华文楷体" w:eastAsia="华文楷体" w:hAnsi="华文楷体" w:hint="eastAsia"/>
          <w:b/>
          <w:sz w:val="24"/>
        </w:rPr>
        <w:t>3</w:t>
      </w:r>
      <w:r>
        <w:rPr>
          <w:rFonts w:ascii="华文楷体" w:eastAsia="华文楷体" w:hAnsi="华文楷体"/>
          <w:b/>
          <w:sz w:val="24"/>
        </w:rPr>
        <w:t>年招生通知（其中包含了“法国综合理工学校国际招生项目”）</w:t>
      </w:r>
      <w:r w:rsidRPr="00861559">
        <w:rPr>
          <w:rFonts w:ascii="华文楷体" w:eastAsia="华文楷体" w:hAnsi="华文楷体" w:hint="eastAsia"/>
          <w:sz w:val="24"/>
        </w:rPr>
        <w:t>的要求</w:t>
      </w:r>
      <w:r>
        <w:rPr>
          <w:rFonts w:ascii="华文楷体" w:eastAsia="华文楷体" w:hAnsi="华文楷体" w:hint="eastAsia"/>
          <w:sz w:val="24"/>
        </w:rPr>
        <w:t>查询信息和</w:t>
      </w:r>
      <w:r w:rsidRPr="00861559">
        <w:rPr>
          <w:rFonts w:ascii="华文楷体" w:eastAsia="华文楷体" w:hAnsi="华文楷体" w:hint="eastAsia"/>
          <w:sz w:val="24"/>
        </w:rPr>
        <w:t>准备相关申请材料</w:t>
      </w:r>
      <w:r>
        <w:rPr>
          <w:rFonts w:ascii="华文楷体" w:eastAsia="华文楷体" w:hAnsi="华文楷体" w:hint="eastAsia"/>
          <w:sz w:val="24"/>
        </w:rPr>
        <w:t>。</w:t>
      </w:r>
      <w:r w:rsidRPr="00861559">
        <w:rPr>
          <w:rFonts w:ascii="华文楷体" w:eastAsia="华文楷体" w:hAnsi="华文楷体" w:hint="eastAsia"/>
          <w:sz w:val="24"/>
        </w:rPr>
        <w:t xml:space="preserve"> </w:t>
      </w:r>
    </w:p>
    <w:p w:rsidR="00311D6D" w:rsidRPr="005673F2" w:rsidRDefault="00311D6D" w:rsidP="00311D6D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</w:p>
    <w:p w:rsidR="00311D6D" w:rsidRPr="00A129A8" w:rsidRDefault="00311D6D" w:rsidP="00311D6D">
      <w:pPr>
        <w:spacing w:line="440" w:lineRule="exact"/>
        <w:rPr>
          <w:rFonts w:ascii="华文楷体" w:eastAsia="华文楷体" w:hAnsi="华文楷体"/>
          <w:b/>
          <w:sz w:val="24"/>
          <w:u w:val="single"/>
        </w:rPr>
      </w:pPr>
      <w:r w:rsidRPr="00861559">
        <w:rPr>
          <w:rFonts w:ascii="华文楷体" w:eastAsia="华文楷体" w:hAnsi="华文楷体" w:hint="eastAsia"/>
          <w:sz w:val="24"/>
        </w:rPr>
        <w:t>*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b/>
          <w:sz w:val="24"/>
          <w:u w:val="single"/>
        </w:rPr>
        <w:t>注：9月9日（周一）13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：</w:t>
      </w:r>
      <w:r>
        <w:rPr>
          <w:rFonts w:ascii="华文楷体" w:eastAsia="华文楷体" w:hAnsi="华文楷体" w:hint="eastAsia"/>
          <w:b/>
          <w:sz w:val="24"/>
          <w:u w:val="single"/>
        </w:rPr>
        <w:t>0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0－1</w:t>
      </w:r>
      <w:r>
        <w:rPr>
          <w:rFonts w:ascii="华文楷体" w:eastAsia="华文楷体" w:hAnsi="华文楷体" w:hint="eastAsia"/>
          <w:b/>
          <w:sz w:val="24"/>
          <w:u w:val="single"/>
        </w:rPr>
        <w:t>5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：</w:t>
      </w:r>
      <w:r>
        <w:rPr>
          <w:rFonts w:ascii="华文楷体" w:eastAsia="华文楷体" w:hAnsi="华文楷体" w:hint="eastAsia"/>
          <w:b/>
          <w:sz w:val="24"/>
          <w:u w:val="single"/>
        </w:rPr>
        <w:t>0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0</w:t>
      </w:r>
      <w:r>
        <w:rPr>
          <w:rFonts w:ascii="华文楷体" w:eastAsia="华文楷体" w:hAnsi="华文楷体" w:hint="eastAsia"/>
          <w:b/>
          <w:sz w:val="24"/>
          <w:u w:val="single"/>
        </w:rPr>
        <w:t>在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中法中心A201</w:t>
      </w:r>
      <w:r>
        <w:rPr>
          <w:rFonts w:ascii="华文楷体" w:eastAsia="华文楷体" w:hAnsi="华文楷体" w:hint="eastAsia"/>
          <w:b/>
          <w:sz w:val="24"/>
          <w:u w:val="single"/>
        </w:rPr>
        <w:t>还将举行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“50名工程师在巴黎高科项目</w:t>
      </w:r>
      <w:r>
        <w:rPr>
          <w:rFonts w:ascii="华文楷体" w:eastAsia="华文楷体" w:hAnsi="华文楷体" w:hint="eastAsia"/>
          <w:b/>
          <w:sz w:val="24"/>
          <w:u w:val="single"/>
        </w:rPr>
        <w:t>（含</w:t>
      </w:r>
      <w:r w:rsidRPr="00CD648C">
        <w:rPr>
          <w:rFonts w:ascii="华文楷体" w:eastAsia="华文楷体" w:hAnsi="华文楷体"/>
          <w:b/>
          <w:sz w:val="24"/>
          <w:u w:val="single"/>
        </w:rPr>
        <w:t>法国综合理工学校</w:t>
      </w:r>
      <w:r w:rsidRPr="00CD648C">
        <w:rPr>
          <w:rFonts w:ascii="华文楷体" w:eastAsia="华文楷体" w:hAnsi="华文楷体" w:hint="eastAsia"/>
          <w:b/>
          <w:sz w:val="24"/>
          <w:u w:val="single"/>
        </w:rPr>
        <w:t>国际</w:t>
      </w:r>
      <w:r w:rsidRPr="00CD648C">
        <w:rPr>
          <w:rFonts w:ascii="华文楷体" w:eastAsia="华文楷体" w:hAnsi="华文楷体"/>
          <w:b/>
          <w:sz w:val="24"/>
          <w:u w:val="single"/>
        </w:rPr>
        <w:t>招生项目</w:t>
      </w:r>
      <w:r>
        <w:rPr>
          <w:rFonts w:ascii="华文楷体" w:eastAsia="华文楷体" w:hAnsi="华文楷体" w:hint="eastAsia"/>
          <w:b/>
          <w:sz w:val="24"/>
          <w:u w:val="single"/>
        </w:rPr>
        <w:t>）</w:t>
      </w:r>
      <w:r w:rsidRPr="005673F2">
        <w:rPr>
          <w:rFonts w:ascii="华文楷体" w:eastAsia="华文楷体" w:hAnsi="华文楷体" w:hint="eastAsia"/>
          <w:b/>
          <w:sz w:val="24"/>
          <w:u w:val="single"/>
        </w:rPr>
        <w:t>”申请说明会</w:t>
      </w:r>
      <w:r>
        <w:rPr>
          <w:rFonts w:ascii="华文楷体" w:eastAsia="华文楷体" w:hAnsi="华文楷体" w:hint="eastAsia"/>
          <w:b/>
          <w:sz w:val="24"/>
          <w:u w:val="single"/>
        </w:rPr>
        <w:t>。</w:t>
      </w:r>
      <w:r w:rsidRPr="00A129A8">
        <w:rPr>
          <w:rFonts w:ascii="华文楷体" w:eastAsia="华文楷体" w:hAnsi="华文楷体" w:hint="eastAsia"/>
          <w:b/>
          <w:sz w:val="24"/>
        </w:rPr>
        <w:t xml:space="preserve"> </w:t>
      </w:r>
    </w:p>
    <w:p w:rsidR="00311D6D" w:rsidRDefault="00311D6D" w:rsidP="00311D6D">
      <w:pPr>
        <w:spacing w:line="400" w:lineRule="exact"/>
        <w:ind w:leftChars="1714" w:left="3599" w:right="240" w:firstLineChars="350" w:firstLine="840"/>
        <w:jc w:val="right"/>
        <w:rPr>
          <w:rFonts w:ascii="华文楷体" w:eastAsia="华文楷体" w:hAnsi="华文楷体"/>
          <w:sz w:val="24"/>
        </w:rPr>
      </w:pPr>
    </w:p>
    <w:p w:rsidR="00311D6D" w:rsidRPr="00F76CBC" w:rsidRDefault="00311D6D" w:rsidP="00311D6D">
      <w:pPr>
        <w:spacing w:line="400" w:lineRule="exact"/>
        <w:ind w:leftChars="1714" w:left="3599" w:right="240" w:firstLineChars="350" w:firstLine="840"/>
        <w:jc w:val="right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 xml:space="preserve">教  </w:t>
      </w:r>
      <w:proofErr w:type="gramStart"/>
      <w:r w:rsidRPr="00F76CBC">
        <w:rPr>
          <w:rFonts w:ascii="华文楷体" w:eastAsia="华文楷体" w:hAnsi="华文楷体"/>
          <w:sz w:val="24"/>
        </w:rPr>
        <w:t>务</w:t>
      </w:r>
      <w:proofErr w:type="gramEnd"/>
      <w:r w:rsidRPr="00F76CBC">
        <w:rPr>
          <w:rFonts w:ascii="华文楷体" w:eastAsia="华文楷体" w:hAnsi="华文楷体"/>
          <w:sz w:val="24"/>
        </w:rPr>
        <w:t xml:space="preserve">  处</w:t>
      </w:r>
    </w:p>
    <w:p w:rsidR="00311D6D" w:rsidRPr="004861C8" w:rsidRDefault="00311D6D" w:rsidP="00311D6D">
      <w:pPr>
        <w:pStyle w:val="a3"/>
        <w:spacing w:line="400" w:lineRule="exact"/>
        <w:ind w:leftChars="47" w:left="99" w:firstLineChars="1700" w:firstLine="4080"/>
        <w:jc w:val="righ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201</w:t>
      </w:r>
      <w:r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/>
        </w:rPr>
        <w:t>年9月</w:t>
      </w:r>
      <w:r w:rsidR="009E550B"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日</w:t>
      </w:r>
    </w:p>
    <w:p w:rsidR="00311D6D" w:rsidRPr="00373754" w:rsidRDefault="00311D6D" w:rsidP="00311D6D">
      <w:pPr>
        <w:spacing w:line="360" w:lineRule="auto"/>
        <w:rPr>
          <w:rFonts w:ascii="华文楷体" w:eastAsia="华文楷体" w:hAnsi="华文楷体"/>
          <w:b/>
          <w:bCs/>
          <w:sz w:val="28"/>
          <w:szCs w:val="28"/>
        </w:rPr>
      </w:pPr>
      <w:r w:rsidRPr="00373754">
        <w:rPr>
          <w:rFonts w:ascii="华文楷体" w:eastAsia="华文楷体" w:hAnsi="华文楷体"/>
          <w:b/>
          <w:bCs/>
          <w:sz w:val="28"/>
          <w:szCs w:val="28"/>
        </w:rPr>
        <w:lastRenderedPageBreak/>
        <w:t>附件：</w:t>
      </w:r>
    </w:p>
    <w:p w:rsidR="00311D6D" w:rsidRPr="00F76CBC" w:rsidRDefault="00311D6D" w:rsidP="00311D6D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法国综合理工学校</w:t>
      </w:r>
      <w:r>
        <w:rPr>
          <w:rFonts w:ascii="华文楷体" w:eastAsia="华文楷体" w:hAnsi="华文楷体" w:hint="eastAsia"/>
          <w:b/>
          <w:bCs/>
          <w:sz w:val="36"/>
        </w:rPr>
        <w:t>国际</w:t>
      </w:r>
      <w:r w:rsidRPr="00F76CBC">
        <w:rPr>
          <w:rFonts w:ascii="华文楷体" w:eastAsia="华文楷体" w:hAnsi="华文楷体"/>
          <w:b/>
          <w:bCs/>
          <w:sz w:val="36"/>
        </w:rPr>
        <w:t>招生项目</w:t>
      </w:r>
    </w:p>
    <w:p w:rsidR="00311D6D" w:rsidRPr="00F76CBC" w:rsidRDefault="00311D6D" w:rsidP="00311D6D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学院推荐名额一览表</w:t>
      </w:r>
    </w:p>
    <w:p w:rsidR="00311D6D" w:rsidRPr="00F76CBC" w:rsidRDefault="00311D6D" w:rsidP="00311D6D">
      <w:pPr>
        <w:spacing w:line="480" w:lineRule="auto"/>
        <w:jc w:val="center"/>
        <w:rPr>
          <w:rFonts w:ascii="华文楷体" w:eastAsia="华文楷体" w:hAnsi="华文楷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2587"/>
      </w:tblGrid>
      <w:tr w:rsidR="00311D6D" w:rsidRPr="00F76CBC" w:rsidTr="00840E17">
        <w:trPr>
          <w:jc w:val="center"/>
        </w:trPr>
        <w:tc>
          <w:tcPr>
            <w:tcW w:w="3281" w:type="dxa"/>
            <w:vAlign w:val="center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三年级</w:t>
            </w:r>
          </w:p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推荐名额数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土木工程学院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机械工程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汽车学院（五年制）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F76CBC">
              <w:rPr>
                <w:rFonts w:ascii="华文楷体" w:eastAsia="华文楷体" w:hAnsi="华文楷体"/>
                <w:sz w:val="28"/>
                <w:szCs w:val="28"/>
              </w:rPr>
              <w:t>（四年级）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电子与信息工程学院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数学</w:t>
            </w: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（应用数学/统计学）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trHeight w:val="705"/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物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Pr="00F76CBC">
              <w:rPr>
                <w:rFonts w:ascii="华文楷体" w:eastAsia="华文楷体" w:hAnsi="华文楷体"/>
                <w:sz w:val="28"/>
                <w:szCs w:val="28"/>
              </w:rPr>
              <w:t>理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trHeight w:val="585"/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软件学院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trHeight w:val="585"/>
          <w:jc w:val="center"/>
        </w:trPr>
        <w:tc>
          <w:tcPr>
            <w:tcW w:w="3281" w:type="dxa"/>
          </w:tcPr>
          <w:p w:rsidR="00311D6D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航空航天与力学学院</w:t>
            </w:r>
          </w:p>
        </w:tc>
        <w:tc>
          <w:tcPr>
            <w:tcW w:w="2587" w:type="dxa"/>
          </w:tcPr>
          <w:p w:rsidR="00311D6D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cantSplit/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总</w:t>
            </w: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 xml:space="preserve">   </w:t>
            </w: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16</w:t>
            </w:r>
          </w:p>
        </w:tc>
      </w:tr>
    </w:tbl>
    <w:p w:rsidR="00311D6D" w:rsidRPr="00F76CBC" w:rsidRDefault="00311D6D" w:rsidP="00311D6D">
      <w:pPr>
        <w:rPr>
          <w:rFonts w:ascii="华文楷体" w:eastAsia="华文楷体" w:hAnsi="华文楷体"/>
          <w:sz w:val="24"/>
        </w:rPr>
      </w:pPr>
    </w:p>
    <w:p w:rsidR="00311D6D" w:rsidRDefault="00311D6D" w:rsidP="00311D6D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中</w:t>
      </w:r>
      <w:proofErr w:type="gramStart"/>
      <w:r w:rsidRPr="00F76CBC">
        <w:rPr>
          <w:rFonts w:ascii="华文楷体" w:eastAsia="华文楷体" w:hAnsi="华文楷体"/>
          <w:sz w:val="28"/>
          <w:szCs w:val="28"/>
        </w:rPr>
        <w:t>法</w:t>
      </w:r>
      <w:r>
        <w:rPr>
          <w:rFonts w:ascii="华文楷体" w:eastAsia="华文楷体" w:hAnsi="华文楷体" w:hint="eastAsia"/>
          <w:sz w:val="28"/>
          <w:szCs w:val="28"/>
        </w:rPr>
        <w:t>工程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和管理</w:t>
      </w:r>
      <w:r w:rsidRPr="00F76CBC">
        <w:rPr>
          <w:rFonts w:ascii="华文楷体" w:eastAsia="华文楷体" w:hAnsi="华文楷体"/>
          <w:sz w:val="28"/>
          <w:szCs w:val="28"/>
        </w:rPr>
        <w:t>学院</w:t>
      </w:r>
    </w:p>
    <w:p w:rsidR="00311D6D" w:rsidRPr="00F76CBC" w:rsidRDefault="00311D6D" w:rsidP="00311D6D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联系人：</w:t>
      </w:r>
      <w:r>
        <w:rPr>
          <w:rFonts w:ascii="华文楷体" w:eastAsia="华文楷体" w:hAnsi="华文楷体" w:hint="eastAsia"/>
          <w:sz w:val="28"/>
          <w:szCs w:val="28"/>
        </w:rPr>
        <w:t>朱媛</w:t>
      </w:r>
    </w:p>
    <w:p w:rsidR="00311D6D" w:rsidRPr="00F76CBC" w:rsidRDefault="00311D6D" w:rsidP="00311D6D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办公地址：</w:t>
      </w:r>
      <w:r>
        <w:rPr>
          <w:rFonts w:ascii="华文楷体" w:eastAsia="华文楷体" w:hAnsi="华文楷体" w:hint="eastAsia"/>
          <w:sz w:val="28"/>
          <w:szCs w:val="28"/>
        </w:rPr>
        <w:t>中法中心</w:t>
      </w:r>
      <w:r w:rsidRPr="00F76CBC">
        <w:rPr>
          <w:rFonts w:ascii="华文楷体" w:eastAsia="华文楷体" w:hAnsi="华文楷体" w:hint="eastAsia"/>
          <w:sz w:val="28"/>
          <w:szCs w:val="28"/>
        </w:rPr>
        <w:t>A</w:t>
      </w:r>
      <w:r>
        <w:rPr>
          <w:rFonts w:ascii="华文楷体" w:eastAsia="华文楷体" w:hAnsi="华文楷体" w:hint="eastAsia"/>
          <w:sz w:val="28"/>
          <w:szCs w:val="28"/>
        </w:rPr>
        <w:t>204</w:t>
      </w:r>
    </w:p>
    <w:p w:rsidR="00311D6D" w:rsidRDefault="00311D6D" w:rsidP="00311D6D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电话：65984650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</w:p>
    <w:p w:rsidR="00311D6D" w:rsidRPr="00F76CBC" w:rsidRDefault="00311D6D" w:rsidP="00311D6D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传真：65984651</w:t>
      </w:r>
    </w:p>
    <w:p w:rsidR="007676E0" w:rsidRPr="00311D6D" w:rsidRDefault="00311D6D">
      <w:pPr>
        <w:rPr>
          <w:rFonts w:ascii="华文楷体" w:eastAsia="华文楷体" w:hAnsi="华文楷体"/>
          <w:sz w:val="28"/>
          <w:szCs w:val="28"/>
        </w:rPr>
      </w:pPr>
      <w:r w:rsidRPr="00DD3DFF">
        <w:rPr>
          <w:rFonts w:ascii="华文楷体" w:eastAsia="华文楷体" w:hAnsi="华文楷体"/>
          <w:sz w:val="28"/>
          <w:szCs w:val="28"/>
        </w:rPr>
        <w:t>e-mail：</w:t>
      </w:r>
      <w:hyperlink r:id="rId10" w:history="1">
        <w:r w:rsidRPr="006507B1">
          <w:rPr>
            <w:rStyle w:val="a4"/>
            <w:rFonts w:ascii="华文楷体" w:eastAsia="华文楷体" w:hAnsi="华文楷体"/>
            <w:sz w:val="28"/>
            <w:szCs w:val="28"/>
          </w:rPr>
          <w:t>zy_carole@tongji.edu.cn</w:t>
        </w:r>
      </w:hyperlink>
    </w:p>
    <w:sectPr w:rsidR="007676E0" w:rsidRPr="00311D6D" w:rsidSect="0057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D4" w:rsidRDefault="00011AD4" w:rsidP="001A749E">
      <w:r>
        <w:separator/>
      </w:r>
    </w:p>
  </w:endnote>
  <w:endnote w:type="continuationSeparator" w:id="0">
    <w:p w:rsidR="00011AD4" w:rsidRDefault="00011AD4" w:rsidP="001A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D4" w:rsidRDefault="00011AD4" w:rsidP="001A749E">
      <w:r>
        <w:separator/>
      </w:r>
    </w:p>
  </w:footnote>
  <w:footnote w:type="continuationSeparator" w:id="0">
    <w:p w:rsidR="00011AD4" w:rsidRDefault="00011AD4" w:rsidP="001A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430"/>
    <w:rsid w:val="00011AD4"/>
    <w:rsid w:val="000A4F9D"/>
    <w:rsid w:val="001A749E"/>
    <w:rsid w:val="002208D7"/>
    <w:rsid w:val="00311D6D"/>
    <w:rsid w:val="00381F87"/>
    <w:rsid w:val="00393E0E"/>
    <w:rsid w:val="003E41A3"/>
    <w:rsid w:val="005070E0"/>
    <w:rsid w:val="005A28DF"/>
    <w:rsid w:val="0075005D"/>
    <w:rsid w:val="00757532"/>
    <w:rsid w:val="007676E0"/>
    <w:rsid w:val="008D7D7A"/>
    <w:rsid w:val="009E550B"/>
    <w:rsid w:val="00A66430"/>
    <w:rsid w:val="00AC0566"/>
    <w:rsid w:val="00B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30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66430"/>
    <w:pPr>
      <w:ind w:leftChars="2500" w:left="100"/>
    </w:pPr>
    <w:rPr>
      <w:rFonts w:ascii="楷体_GB2312" w:eastAsia="楷体_GB2312"/>
      <w:sz w:val="24"/>
    </w:rPr>
  </w:style>
  <w:style w:type="character" w:customStyle="1" w:styleId="Char">
    <w:name w:val="日期 Char"/>
    <w:basedOn w:val="a0"/>
    <w:link w:val="a3"/>
    <w:rsid w:val="00A66430"/>
    <w:rPr>
      <w:rFonts w:ascii="楷体_GB2312" w:eastAsia="楷体_GB2312"/>
      <w:sz w:val="24"/>
      <w:szCs w:val="24"/>
    </w:rPr>
  </w:style>
  <w:style w:type="character" w:styleId="a4">
    <w:name w:val="Hyperlink"/>
    <w:basedOn w:val="a0"/>
    <w:rsid w:val="00A66430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1A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749E"/>
    <w:rPr>
      <w:rFonts w:eastAsia="宋体"/>
    </w:rPr>
  </w:style>
  <w:style w:type="paragraph" w:styleId="a6">
    <w:name w:val="footer"/>
    <w:basedOn w:val="a"/>
    <w:link w:val="Char1"/>
    <w:uiPriority w:val="99"/>
    <w:unhideWhenUsed/>
    <w:rsid w:val="001A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749E"/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ji-un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ji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y_carole@tongji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cim.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ZHU_Yuan</dc:creator>
  <cp:lastModifiedBy>cathy</cp:lastModifiedBy>
  <cp:revision>5</cp:revision>
  <dcterms:created xsi:type="dcterms:W3CDTF">2012-09-12T02:40:00Z</dcterms:created>
  <dcterms:modified xsi:type="dcterms:W3CDTF">2013-09-02T07:02:00Z</dcterms:modified>
</cp:coreProperties>
</file>