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80" w:rsidRDefault="001E5580" w:rsidP="00842CA7">
      <w:pPr>
        <w:widowControl/>
        <w:spacing w:before="0" w:line="30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精彩世界  回“湘”造</w:t>
      </w:r>
    </w:p>
    <w:p w:rsidR="00FA1B3F" w:rsidRDefault="001E5580" w:rsidP="00842CA7">
      <w:pPr>
        <w:widowControl/>
        <w:spacing w:before="0" w:line="30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长沙高新区欢迎您</w:t>
      </w:r>
    </w:p>
    <w:p w:rsidR="000D0D29" w:rsidRPr="006E1719" w:rsidRDefault="000D0D29" w:rsidP="00842CA7">
      <w:pPr>
        <w:widowControl/>
        <w:spacing w:before="0" w:line="300" w:lineRule="auto"/>
        <w:jc w:val="center"/>
        <w:rPr>
          <w:rFonts w:asciiTheme="minorEastAsia" w:hAnsiTheme="minorEastAsia" w:cs="宋体"/>
          <w:b/>
          <w:spacing w:val="-6"/>
          <w:kern w:val="0"/>
          <w:sz w:val="36"/>
          <w:szCs w:val="36"/>
        </w:rPr>
      </w:pPr>
      <w:r w:rsidRPr="006E1719">
        <w:rPr>
          <w:rFonts w:asciiTheme="minorEastAsia" w:hAnsiTheme="minorEastAsia" w:cs="宋体"/>
          <w:b/>
          <w:spacing w:val="-6"/>
          <w:kern w:val="0"/>
          <w:sz w:val="36"/>
          <w:szCs w:val="36"/>
        </w:rPr>
        <w:t>201</w:t>
      </w:r>
      <w:r w:rsidR="004F1A52" w:rsidRPr="006E1719">
        <w:rPr>
          <w:rFonts w:asciiTheme="minorEastAsia" w:hAnsiTheme="minorEastAsia" w:cs="宋体" w:hint="eastAsia"/>
          <w:b/>
          <w:spacing w:val="-6"/>
          <w:kern w:val="0"/>
          <w:sz w:val="36"/>
          <w:szCs w:val="36"/>
        </w:rPr>
        <w:t>7</w:t>
      </w:r>
      <w:r w:rsidR="006E1719" w:rsidRPr="006E1719">
        <w:rPr>
          <w:rFonts w:asciiTheme="minorEastAsia" w:hAnsiTheme="minorEastAsia" w:cs="宋体" w:hint="eastAsia"/>
          <w:b/>
          <w:spacing w:val="-6"/>
          <w:kern w:val="0"/>
          <w:sz w:val="36"/>
          <w:szCs w:val="36"/>
        </w:rPr>
        <w:t>长沙高新区</w:t>
      </w:r>
      <w:r w:rsidR="00C15740">
        <w:rPr>
          <w:rFonts w:asciiTheme="minorEastAsia" w:hAnsiTheme="minorEastAsia" w:cs="宋体" w:hint="eastAsia"/>
          <w:b/>
          <w:spacing w:val="-6"/>
          <w:kern w:val="0"/>
          <w:sz w:val="36"/>
          <w:szCs w:val="36"/>
        </w:rPr>
        <w:t>引进</w:t>
      </w:r>
      <w:r w:rsidR="006E1719" w:rsidRPr="006E1719">
        <w:rPr>
          <w:rFonts w:asciiTheme="minorEastAsia" w:hAnsiTheme="minorEastAsia" w:cs="宋体" w:hint="eastAsia"/>
          <w:b/>
          <w:spacing w:val="-6"/>
          <w:kern w:val="0"/>
          <w:sz w:val="36"/>
          <w:szCs w:val="36"/>
        </w:rPr>
        <w:t>博士暨移动互联网人才校园招聘</w:t>
      </w:r>
    </w:p>
    <w:p w:rsidR="00A226A9" w:rsidRPr="00660243" w:rsidRDefault="00761057" w:rsidP="00842CA7">
      <w:pPr>
        <w:widowControl/>
        <w:spacing w:line="300" w:lineRule="auto"/>
        <w:rPr>
          <w:rFonts w:asciiTheme="minorEastAsia" w:hAnsiTheme="minorEastAsia" w:cs="宋体"/>
          <w:b/>
          <w:color w:val="000000"/>
          <w:kern w:val="0"/>
          <w:sz w:val="23"/>
          <w:szCs w:val="23"/>
        </w:rPr>
      </w:pPr>
      <w:r w:rsidRPr="00660243">
        <w:rPr>
          <w:rFonts w:asciiTheme="minorEastAsia" w:hAnsiTheme="minorEastAsia" w:cs="宋体" w:hint="eastAsia"/>
          <w:b/>
          <w:color w:val="000000"/>
          <w:kern w:val="0"/>
          <w:sz w:val="23"/>
          <w:szCs w:val="23"/>
        </w:rPr>
        <w:t>长沙高新区</w:t>
      </w:r>
      <w:r w:rsidR="00A226A9" w:rsidRPr="00660243">
        <w:rPr>
          <w:rFonts w:asciiTheme="minorEastAsia" w:hAnsiTheme="minorEastAsia" w:cs="宋体" w:hint="eastAsia"/>
          <w:b/>
          <w:color w:val="000000"/>
          <w:kern w:val="0"/>
          <w:sz w:val="23"/>
          <w:szCs w:val="23"/>
        </w:rPr>
        <w:t>概况</w:t>
      </w:r>
    </w:p>
    <w:p w:rsidR="00F61574" w:rsidRDefault="00F61574" w:rsidP="00F61574">
      <w:pPr>
        <w:widowControl/>
        <w:spacing w:line="300" w:lineRule="auto"/>
        <w:ind w:firstLine="461"/>
        <w:rPr>
          <w:rFonts w:asciiTheme="minorEastAsia" w:hAnsiTheme="minorEastAsia" w:cs="宋体"/>
          <w:color w:val="000000"/>
          <w:kern w:val="0"/>
          <w:sz w:val="20"/>
          <w:szCs w:val="20"/>
        </w:rPr>
      </w:pPr>
      <w:r w:rsidRPr="00F61574">
        <w:rPr>
          <w:rFonts w:asciiTheme="minorEastAsia" w:hAnsiTheme="minorEastAsia" w:cs="宋体" w:hint="eastAsia"/>
          <w:color w:val="000000"/>
          <w:kern w:val="0"/>
          <w:sz w:val="20"/>
          <w:szCs w:val="20"/>
        </w:rPr>
        <w:t>长沙高新区位于湘江之滨，岳</w:t>
      </w:r>
      <w:proofErr w:type="gramStart"/>
      <w:r w:rsidRPr="00F61574">
        <w:rPr>
          <w:rFonts w:asciiTheme="minorEastAsia" w:hAnsiTheme="minorEastAsia" w:cs="宋体" w:hint="eastAsia"/>
          <w:color w:val="000000"/>
          <w:kern w:val="0"/>
          <w:sz w:val="20"/>
          <w:szCs w:val="20"/>
        </w:rPr>
        <w:t>麓</w:t>
      </w:r>
      <w:proofErr w:type="gramEnd"/>
      <w:r w:rsidRPr="00F61574">
        <w:rPr>
          <w:rFonts w:asciiTheme="minorEastAsia" w:hAnsiTheme="minorEastAsia" w:cs="宋体" w:hint="eastAsia"/>
          <w:color w:val="000000"/>
          <w:kern w:val="0"/>
          <w:sz w:val="20"/>
          <w:szCs w:val="20"/>
        </w:rPr>
        <w:t>山下，现规划面积140平方公里。长沙高新技术产业开发区创建于1988年，1991年经国务院批准为首批国家级高新技术产业开发区，连续七次被评为全国先进高新区。2015年，长沙高新区(一区四园)实现企业总收入4200亿元，其中</w:t>
      </w:r>
      <w:proofErr w:type="gramStart"/>
      <w:r w:rsidRPr="00F61574">
        <w:rPr>
          <w:rFonts w:asciiTheme="minorEastAsia" w:hAnsiTheme="minorEastAsia" w:cs="宋体" w:hint="eastAsia"/>
          <w:color w:val="000000"/>
          <w:kern w:val="0"/>
          <w:sz w:val="20"/>
          <w:szCs w:val="20"/>
        </w:rPr>
        <w:t>麓</w:t>
      </w:r>
      <w:proofErr w:type="gramEnd"/>
      <w:r w:rsidRPr="00F61574">
        <w:rPr>
          <w:rFonts w:asciiTheme="minorEastAsia" w:hAnsiTheme="minorEastAsia" w:cs="宋体" w:hint="eastAsia"/>
          <w:color w:val="000000"/>
          <w:kern w:val="0"/>
          <w:sz w:val="20"/>
          <w:szCs w:val="20"/>
        </w:rPr>
        <w:t>谷园区实现企业总收入2500亿元，过百亿元的企业2家、过十亿元的企业38家、过亿元的企业189家，财政总收入突破81亿，综合经济实力在全国国家级高新区中排名第16位，创新能力排第10位。园区现有企业12000余家，其中高新技术企业493家，海内外上市公司39家，已形成电子信息、先进制造、生物医药、新材料、节能环保、现代服务业等支柱产业。</w:t>
      </w:r>
    </w:p>
    <w:p w:rsidR="00F61574" w:rsidRPr="00F61574" w:rsidRDefault="00F61574" w:rsidP="00F61574">
      <w:pPr>
        <w:widowControl/>
        <w:spacing w:line="300" w:lineRule="auto"/>
        <w:ind w:firstLine="461"/>
        <w:rPr>
          <w:rFonts w:asciiTheme="minorEastAsia" w:hAnsiTheme="minorEastAsia" w:cs="宋体"/>
          <w:color w:val="000000"/>
          <w:kern w:val="0"/>
          <w:sz w:val="20"/>
          <w:szCs w:val="20"/>
        </w:rPr>
      </w:pPr>
      <w:r w:rsidRPr="00F61574">
        <w:rPr>
          <w:rFonts w:asciiTheme="minorEastAsia" w:hAnsiTheme="minorEastAsia" w:cs="宋体" w:hint="eastAsia"/>
          <w:color w:val="000000"/>
          <w:kern w:val="0"/>
          <w:sz w:val="20"/>
          <w:szCs w:val="20"/>
        </w:rPr>
        <w:t>长沙高新区是国家3个科技与金融结合试点园区之一，国家15个科技服务体系试点园区之一，国家25个首批科技服务业试点区域之一和湖南省首个海外高层次人才创新创业基地。近年来，长沙高新区先后</w:t>
      </w:r>
      <w:proofErr w:type="gramStart"/>
      <w:r w:rsidRPr="00F61574">
        <w:rPr>
          <w:rFonts w:asciiTheme="minorEastAsia" w:hAnsiTheme="minorEastAsia" w:cs="宋体" w:hint="eastAsia"/>
          <w:color w:val="000000"/>
          <w:kern w:val="0"/>
          <w:sz w:val="20"/>
          <w:szCs w:val="20"/>
        </w:rPr>
        <w:t>成为长株潭</w:t>
      </w:r>
      <w:proofErr w:type="gramEnd"/>
      <w:r w:rsidRPr="00F61574">
        <w:rPr>
          <w:rFonts w:asciiTheme="minorEastAsia" w:hAnsiTheme="minorEastAsia" w:cs="宋体" w:hint="eastAsia"/>
          <w:color w:val="000000"/>
          <w:kern w:val="0"/>
          <w:sz w:val="20"/>
          <w:szCs w:val="20"/>
        </w:rPr>
        <w:t>城市群“两型社会”建设综合配套改革试验区、</w:t>
      </w:r>
      <w:proofErr w:type="gramStart"/>
      <w:r w:rsidRPr="00F61574">
        <w:rPr>
          <w:rFonts w:asciiTheme="minorEastAsia" w:hAnsiTheme="minorEastAsia" w:cs="宋体" w:hint="eastAsia"/>
          <w:color w:val="000000"/>
          <w:kern w:val="0"/>
          <w:sz w:val="20"/>
          <w:szCs w:val="20"/>
        </w:rPr>
        <w:t>长株潭国家</w:t>
      </w:r>
      <w:proofErr w:type="gramEnd"/>
      <w:r w:rsidRPr="00F61574">
        <w:rPr>
          <w:rFonts w:asciiTheme="minorEastAsia" w:hAnsiTheme="minorEastAsia" w:cs="宋体" w:hint="eastAsia"/>
          <w:color w:val="000000"/>
          <w:kern w:val="0"/>
          <w:sz w:val="20"/>
          <w:szCs w:val="20"/>
        </w:rPr>
        <w:t>自主创新示范区和国家级湘江新区的核心区，标志着长沙高新区进入国家级高新区的“第一方阵”。</w:t>
      </w:r>
    </w:p>
    <w:p w:rsidR="00786174" w:rsidRDefault="00786174" w:rsidP="004F1A52">
      <w:pPr>
        <w:widowControl/>
        <w:spacing w:line="300" w:lineRule="auto"/>
        <w:ind w:firstLine="461"/>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目前，</w:t>
      </w:r>
      <w:r w:rsidR="004F1A52" w:rsidRPr="004F1A52">
        <w:rPr>
          <w:rFonts w:asciiTheme="minorEastAsia" w:hAnsiTheme="minorEastAsia" w:cs="宋体"/>
          <w:color w:val="000000"/>
          <w:kern w:val="0"/>
          <w:sz w:val="20"/>
          <w:szCs w:val="20"/>
        </w:rPr>
        <w:t>长沙高新区已成为“湖南省移动互联网产业集聚区”，2016年，园区移动互联网企业已聚集2000余家，引进甲骨文、微软、谷歌、58到家、腾讯、中兴通讯等国内外知名互联网企业加盟</w:t>
      </w:r>
      <w:proofErr w:type="gramStart"/>
      <w:r w:rsidR="004F1A52" w:rsidRPr="004F1A52">
        <w:rPr>
          <w:rFonts w:asciiTheme="minorEastAsia" w:hAnsiTheme="minorEastAsia" w:cs="宋体"/>
          <w:color w:val="000000"/>
          <w:kern w:val="0"/>
          <w:sz w:val="20"/>
          <w:szCs w:val="20"/>
        </w:rPr>
        <w:t>麓</w:t>
      </w:r>
      <w:proofErr w:type="gramEnd"/>
      <w:r w:rsidR="004F1A52" w:rsidRPr="004F1A52">
        <w:rPr>
          <w:rFonts w:asciiTheme="minorEastAsia" w:hAnsiTheme="minorEastAsia" w:cs="宋体"/>
          <w:color w:val="000000"/>
          <w:kern w:val="0"/>
          <w:sz w:val="20"/>
          <w:szCs w:val="20"/>
        </w:rPr>
        <w:t>谷，省市政府及长沙高新区已出台一系列政策，力争将信息产业园打造成中国移动互联网产业聚集区和创新高地。现长沙高新区将围绕千亿元产业的发展目标，抢抓国家实施“中国制造2025”“互联网+”和大众创业、万众创新的机遇，大力推动“柳枝行动”，加快实施“互联网+”行动计划，进一步完善移动互联网产业支撑和服务体系，构建移动互联网产业生态体系，助力长沙市打造中国移动生活之都。</w:t>
      </w:r>
    </w:p>
    <w:p w:rsidR="00B62004" w:rsidRDefault="00BF7074" w:rsidP="00B62004">
      <w:pPr>
        <w:widowControl/>
        <w:spacing w:line="300" w:lineRule="auto"/>
        <w:rPr>
          <w:rFonts w:asciiTheme="minorEastAsia" w:hAnsiTheme="minorEastAsia" w:cs="宋体"/>
          <w:color w:val="000000"/>
          <w:kern w:val="0"/>
          <w:sz w:val="23"/>
          <w:szCs w:val="23"/>
        </w:rPr>
      </w:pPr>
      <w:r>
        <w:rPr>
          <w:rFonts w:asciiTheme="minorEastAsia" w:hAnsiTheme="minorEastAsia" w:cs="宋体" w:hint="eastAsia"/>
          <w:b/>
          <w:color w:val="000000"/>
          <w:kern w:val="0"/>
          <w:sz w:val="23"/>
          <w:szCs w:val="23"/>
        </w:rPr>
        <w:t>一、</w:t>
      </w:r>
      <w:r w:rsidR="00B62004" w:rsidRPr="00EE49D1">
        <w:rPr>
          <w:rFonts w:asciiTheme="minorEastAsia" w:hAnsiTheme="minorEastAsia" w:cs="宋体" w:hint="eastAsia"/>
          <w:b/>
          <w:color w:val="000000"/>
          <w:kern w:val="0"/>
          <w:sz w:val="23"/>
          <w:szCs w:val="23"/>
        </w:rPr>
        <w:t>长沙高新区</w:t>
      </w:r>
      <w:r w:rsidR="00B62004">
        <w:rPr>
          <w:rFonts w:asciiTheme="minorEastAsia" w:hAnsiTheme="minorEastAsia" w:cs="宋体" w:hint="eastAsia"/>
          <w:b/>
          <w:color w:val="000000"/>
          <w:kern w:val="0"/>
          <w:sz w:val="23"/>
          <w:szCs w:val="23"/>
        </w:rPr>
        <w:t>管委会</w:t>
      </w:r>
      <w:r w:rsidR="00B62004" w:rsidRPr="00EE49D1">
        <w:rPr>
          <w:rFonts w:asciiTheme="minorEastAsia" w:hAnsiTheme="minorEastAsia" w:cs="宋体" w:hint="eastAsia"/>
          <w:b/>
          <w:color w:val="000000"/>
          <w:kern w:val="0"/>
          <w:sz w:val="23"/>
          <w:szCs w:val="23"/>
        </w:rPr>
        <w:t>博士引进专业：</w:t>
      </w:r>
      <w:r w:rsidR="00B62004" w:rsidRPr="00EE49D1">
        <w:rPr>
          <w:rFonts w:asciiTheme="minorEastAsia" w:hAnsiTheme="minorEastAsia" w:cs="宋体"/>
          <w:color w:val="000000"/>
          <w:kern w:val="0"/>
          <w:sz w:val="23"/>
          <w:szCs w:val="23"/>
        </w:rPr>
        <w:t>经济</w:t>
      </w:r>
      <w:r w:rsidR="00B62004" w:rsidRPr="00EE49D1">
        <w:rPr>
          <w:rFonts w:asciiTheme="minorEastAsia" w:hAnsiTheme="minorEastAsia" w:cs="宋体" w:hint="eastAsia"/>
          <w:color w:val="000000"/>
          <w:kern w:val="0"/>
          <w:sz w:val="23"/>
          <w:szCs w:val="23"/>
        </w:rPr>
        <w:t>学大类、</w:t>
      </w:r>
      <w:r w:rsidR="00B62004" w:rsidRPr="00EE49D1">
        <w:rPr>
          <w:rFonts w:asciiTheme="minorEastAsia" w:hAnsiTheme="minorEastAsia" w:cs="宋体"/>
          <w:color w:val="000000"/>
          <w:kern w:val="0"/>
          <w:sz w:val="23"/>
          <w:szCs w:val="23"/>
        </w:rPr>
        <w:t>管理学大类</w:t>
      </w:r>
      <w:r w:rsidR="00B62004" w:rsidRPr="00EE49D1">
        <w:rPr>
          <w:rFonts w:asciiTheme="minorEastAsia" w:hAnsiTheme="minorEastAsia" w:cs="宋体" w:hint="eastAsia"/>
          <w:color w:val="000000"/>
          <w:kern w:val="0"/>
          <w:sz w:val="23"/>
          <w:szCs w:val="23"/>
        </w:rPr>
        <w:t>、土建类</w:t>
      </w:r>
      <w:r w:rsidR="00B62004">
        <w:rPr>
          <w:rFonts w:asciiTheme="minorEastAsia" w:hAnsiTheme="minorEastAsia" w:cs="宋体" w:hint="eastAsia"/>
          <w:color w:val="000000"/>
          <w:kern w:val="0"/>
          <w:sz w:val="23"/>
          <w:szCs w:val="23"/>
        </w:rPr>
        <w:t>（</w:t>
      </w:r>
      <w:r w:rsidR="00B05550">
        <w:rPr>
          <w:rFonts w:asciiTheme="minorEastAsia" w:hAnsiTheme="minorEastAsia" w:cs="宋体" w:hint="eastAsia"/>
          <w:color w:val="000000"/>
          <w:kern w:val="0"/>
          <w:sz w:val="23"/>
          <w:szCs w:val="23"/>
        </w:rPr>
        <w:t>简历投递处</w:t>
      </w:r>
      <w:r w:rsidR="00B62004">
        <w:rPr>
          <w:rFonts w:asciiTheme="minorEastAsia" w:hAnsiTheme="minorEastAsia" w:cs="宋体" w:hint="eastAsia"/>
          <w:color w:val="000000"/>
          <w:kern w:val="0"/>
          <w:sz w:val="23"/>
          <w:szCs w:val="23"/>
        </w:rPr>
        <w:t>详</w:t>
      </w:r>
      <w:proofErr w:type="gramStart"/>
      <w:r w:rsidR="00B05550">
        <w:rPr>
          <w:rFonts w:asciiTheme="minorEastAsia" w:hAnsiTheme="minorEastAsia" w:cs="宋体" w:hint="eastAsia"/>
          <w:color w:val="000000"/>
          <w:kern w:val="0"/>
          <w:sz w:val="23"/>
          <w:szCs w:val="23"/>
        </w:rPr>
        <w:t>点击</w:t>
      </w:r>
      <w:r w:rsidR="00B62004">
        <w:rPr>
          <w:rFonts w:asciiTheme="minorEastAsia" w:hAnsiTheme="minorEastAsia" w:cs="宋体" w:hint="eastAsia"/>
          <w:color w:val="000000"/>
          <w:kern w:val="0"/>
          <w:sz w:val="23"/>
          <w:szCs w:val="23"/>
        </w:rPr>
        <w:t>网申</w:t>
      </w:r>
      <w:proofErr w:type="gramEnd"/>
      <w:r w:rsidR="00B62004">
        <w:rPr>
          <w:rFonts w:asciiTheme="minorEastAsia" w:hAnsiTheme="minorEastAsia" w:cs="宋体" w:hint="eastAsia"/>
          <w:color w:val="000000"/>
          <w:kern w:val="0"/>
          <w:sz w:val="23"/>
          <w:szCs w:val="23"/>
        </w:rPr>
        <w:t>地址：</w:t>
      </w:r>
      <w:r w:rsidR="00B62004" w:rsidRPr="00B62004">
        <w:rPr>
          <w:rFonts w:asciiTheme="minorEastAsia" w:hAnsiTheme="minorEastAsia" w:cs="宋体"/>
          <w:color w:val="000000"/>
          <w:kern w:val="0"/>
          <w:sz w:val="23"/>
          <w:szCs w:val="23"/>
        </w:rPr>
        <w:t>http://campus.51job.com/cshtz/bsyj.htm</w:t>
      </w:r>
      <w:r w:rsidR="00B62004">
        <w:rPr>
          <w:rFonts w:asciiTheme="minorEastAsia" w:hAnsiTheme="minorEastAsia" w:cs="宋体" w:hint="eastAsia"/>
          <w:color w:val="000000"/>
          <w:kern w:val="0"/>
          <w:sz w:val="23"/>
          <w:szCs w:val="23"/>
        </w:rPr>
        <w:t>）</w:t>
      </w:r>
    </w:p>
    <w:p w:rsidR="00B62004" w:rsidRPr="00F35888" w:rsidRDefault="00B62004" w:rsidP="00B62004">
      <w:pPr>
        <w:widowControl/>
        <w:spacing w:line="300" w:lineRule="auto"/>
        <w:rPr>
          <w:rFonts w:asciiTheme="minorEastAsia" w:hAnsiTheme="minorEastAsia" w:cs="宋体"/>
          <w:color w:val="000000"/>
          <w:kern w:val="0"/>
          <w:sz w:val="23"/>
          <w:szCs w:val="23"/>
        </w:rPr>
      </w:pPr>
      <w:r>
        <w:rPr>
          <w:rFonts w:asciiTheme="minorEastAsia" w:hAnsiTheme="minorEastAsia" w:cs="宋体" w:hint="eastAsia"/>
          <w:color w:val="000000"/>
          <w:kern w:val="0"/>
          <w:sz w:val="23"/>
          <w:szCs w:val="23"/>
        </w:rPr>
        <w:t>长沙高新区引进单位及岗位名称：</w:t>
      </w:r>
      <w:r w:rsidRPr="00F35888">
        <w:rPr>
          <w:rFonts w:asciiTheme="minorEastAsia" w:hAnsiTheme="minorEastAsia" w:cs="宋体" w:hint="eastAsia"/>
          <w:b/>
          <w:color w:val="000000"/>
          <w:kern w:val="0"/>
          <w:sz w:val="23"/>
          <w:szCs w:val="23"/>
        </w:rPr>
        <w:t>组织人事局</w:t>
      </w:r>
      <w:r>
        <w:rPr>
          <w:rFonts w:asciiTheme="minorEastAsia" w:hAnsiTheme="minorEastAsia" w:cs="宋体" w:hint="eastAsia"/>
          <w:color w:val="000000"/>
          <w:kern w:val="0"/>
          <w:sz w:val="23"/>
          <w:szCs w:val="23"/>
        </w:rPr>
        <w:t>人</w:t>
      </w:r>
      <w:r w:rsidRPr="00F35888">
        <w:rPr>
          <w:rFonts w:asciiTheme="minorEastAsia" w:hAnsiTheme="minorEastAsia" w:cs="宋体" w:hint="eastAsia"/>
          <w:color w:val="000000"/>
          <w:kern w:val="0"/>
          <w:sz w:val="23"/>
          <w:szCs w:val="23"/>
        </w:rPr>
        <w:t>力资源管理</w:t>
      </w:r>
      <w:r w:rsidRPr="00F35888">
        <w:rPr>
          <w:rFonts w:asciiTheme="minorEastAsia" w:hAnsiTheme="minorEastAsia" w:cs="宋体" w:hint="eastAsia"/>
          <w:color w:val="000000"/>
          <w:kern w:val="0"/>
          <w:sz w:val="23"/>
          <w:szCs w:val="23"/>
        </w:rPr>
        <w:tab/>
        <w:t>1</w:t>
      </w:r>
      <w:r>
        <w:rPr>
          <w:rFonts w:asciiTheme="minorEastAsia" w:hAnsiTheme="minorEastAsia" w:cs="宋体" w:hint="eastAsia"/>
          <w:color w:val="000000"/>
          <w:kern w:val="0"/>
          <w:sz w:val="23"/>
          <w:szCs w:val="23"/>
        </w:rPr>
        <w:t>人；</w:t>
      </w:r>
      <w:r w:rsidRPr="00F35888">
        <w:rPr>
          <w:rFonts w:asciiTheme="minorEastAsia" w:hAnsiTheme="minorEastAsia" w:cs="宋体" w:hint="eastAsia"/>
          <w:b/>
          <w:color w:val="000000"/>
          <w:kern w:val="0"/>
          <w:sz w:val="23"/>
          <w:szCs w:val="23"/>
        </w:rPr>
        <w:t>经济发展</w:t>
      </w:r>
      <w:proofErr w:type="gramStart"/>
      <w:r w:rsidRPr="00F35888">
        <w:rPr>
          <w:rFonts w:asciiTheme="minorEastAsia" w:hAnsiTheme="minorEastAsia" w:cs="宋体" w:hint="eastAsia"/>
          <w:b/>
          <w:color w:val="000000"/>
          <w:kern w:val="0"/>
          <w:sz w:val="23"/>
          <w:szCs w:val="23"/>
        </w:rPr>
        <w:t>局</w:t>
      </w:r>
      <w:r w:rsidRPr="00F35888">
        <w:rPr>
          <w:rFonts w:asciiTheme="minorEastAsia" w:hAnsiTheme="minorEastAsia" w:cs="宋体" w:hint="eastAsia"/>
          <w:color w:val="000000"/>
          <w:kern w:val="0"/>
          <w:sz w:val="23"/>
          <w:szCs w:val="23"/>
        </w:rPr>
        <w:t>创新</w:t>
      </w:r>
      <w:proofErr w:type="gramEnd"/>
      <w:r w:rsidRPr="00F35888">
        <w:rPr>
          <w:rFonts w:asciiTheme="minorEastAsia" w:hAnsiTheme="minorEastAsia" w:cs="宋体" w:hint="eastAsia"/>
          <w:color w:val="000000"/>
          <w:kern w:val="0"/>
          <w:sz w:val="23"/>
          <w:szCs w:val="23"/>
        </w:rPr>
        <w:t>发展研究1</w:t>
      </w:r>
      <w:r>
        <w:rPr>
          <w:rFonts w:asciiTheme="minorEastAsia" w:hAnsiTheme="minorEastAsia" w:cs="宋体" w:hint="eastAsia"/>
          <w:color w:val="000000"/>
          <w:kern w:val="0"/>
          <w:sz w:val="23"/>
          <w:szCs w:val="23"/>
        </w:rPr>
        <w:t>人；产</w:t>
      </w:r>
      <w:r w:rsidRPr="00F35888">
        <w:rPr>
          <w:rFonts w:asciiTheme="minorEastAsia" w:hAnsiTheme="minorEastAsia" w:cs="宋体" w:hint="eastAsia"/>
          <w:color w:val="000000"/>
          <w:kern w:val="0"/>
          <w:sz w:val="23"/>
          <w:szCs w:val="23"/>
        </w:rPr>
        <w:t>业发展研究1</w:t>
      </w:r>
      <w:r>
        <w:rPr>
          <w:rFonts w:asciiTheme="minorEastAsia" w:hAnsiTheme="minorEastAsia" w:cs="宋体" w:hint="eastAsia"/>
          <w:color w:val="000000"/>
          <w:kern w:val="0"/>
          <w:sz w:val="23"/>
          <w:szCs w:val="23"/>
        </w:rPr>
        <w:t>人；</w:t>
      </w:r>
      <w:r w:rsidRPr="00F35888">
        <w:rPr>
          <w:rFonts w:asciiTheme="minorEastAsia" w:hAnsiTheme="minorEastAsia" w:cs="宋体" w:hint="eastAsia"/>
          <w:b/>
          <w:color w:val="000000"/>
          <w:kern w:val="0"/>
          <w:sz w:val="23"/>
          <w:szCs w:val="23"/>
        </w:rPr>
        <w:t>政策法规局</w:t>
      </w:r>
      <w:r w:rsidRPr="00F35888">
        <w:rPr>
          <w:rFonts w:asciiTheme="minorEastAsia" w:hAnsiTheme="minorEastAsia" w:cs="宋体" w:hint="eastAsia"/>
          <w:color w:val="000000"/>
          <w:kern w:val="0"/>
          <w:sz w:val="23"/>
          <w:szCs w:val="23"/>
        </w:rPr>
        <w:t>发展战略研究/公共政策分析/经济运行预测1</w:t>
      </w:r>
      <w:r>
        <w:rPr>
          <w:rFonts w:asciiTheme="minorEastAsia" w:hAnsiTheme="minorEastAsia" w:cs="宋体" w:hint="eastAsia"/>
          <w:color w:val="000000"/>
          <w:kern w:val="0"/>
          <w:sz w:val="23"/>
          <w:szCs w:val="23"/>
        </w:rPr>
        <w:t>人；</w:t>
      </w:r>
      <w:r w:rsidRPr="00F35888">
        <w:rPr>
          <w:rFonts w:asciiTheme="minorEastAsia" w:hAnsiTheme="minorEastAsia" w:cs="宋体" w:hint="eastAsia"/>
          <w:b/>
          <w:color w:val="000000"/>
          <w:kern w:val="0"/>
          <w:sz w:val="23"/>
          <w:szCs w:val="23"/>
        </w:rPr>
        <w:t>创业服务中心</w:t>
      </w:r>
      <w:r w:rsidRPr="00F35888">
        <w:rPr>
          <w:rFonts w:asciiTheme="minorEastAsia" w:hAnsiTheme="minorEastAsia" w:cs="宋体" w:hint="eastAsia"/>
          <w:color w:val="000000"/>
          <w:kern w:val="0"/>
          <w:sz w:val="23"/>
          <w:szCs w:val="23"/>
        </w:rPr>
        <w:tab/>
        <w:t>企业服务2</w:t>
      </w:r>
      <w:r>
        <w:rPr>
          <w:rFonts w:asciiTheme="minorEastAsia" w:hAnsiTheme="minorEastAsia" w:cs="宋体" w:hint="eastAsia"/>
          <w:color w:val="000000"/>
          <w:kern w:val="0"/>
          <w:sz w:val="23"/>
          <w:szCs w:val="23"/>
        </w:rPr>
        <w:t>人；</w:t>
      </w:r>
      <w:r w:rsidRPr="00F35888">
        <w:rPr>
          <w:rFonts w:asciiTheme="minorEastAsia" w:hAnsiTheme="minorEastAsia" w:cs="宋体" w:hint="eastAsia"/>
          <w:b/>
          <w:color w:val="000000"/>
          <w:kern w:val="0"/>
          <w:sz w:val="23"/>
          <w:szCs w:val="23"/>
        </w:rPr>
        <w:t>规划分局</w:t>
      </w:r>
      <w:r w:rsidRPr="00F35888">
        <w:rPr>
          <w:rFonts w:asciiTheme="minorEastAsia" w:hAnsiTheme="minorEastAsia" w:cs="宋体" w:hint="eastAsia"/>
          <w:color w:val="000000"/>
          <w:kern w:val="0"/>
          <w:sz w:val="23"/>
          <w:szCs w:val="23"/>
        </w:rPr>
        <w:t>规划编制1</w:t>
      </w:r>
      <w:r>
        <w:rPr>
          <w:rFonts w:asciiTheme="minorEastAsia" w:hAnsiTheme="minorEastAsia" w:cs="宋体" w:hint="eastAsia"/>
          <w:color w:val="000000"/>
          <w:kern w:val="0"/>
          <w:sz w:val="23"/>
          <w:szCs w:val="23"/>
        </w:rPr>
        <w:t>人</w:t>
      </w:r>
    </w:p>
    <w:p w:rsidR="00BF7074" w:rsidRPr="008679F9" w:rsidRDefault="00BF7074" w:rsidP="00BF7074">
      <w:pPr>
        <w:widowControl/>
        <w:spacing w:line="300" w:lineRule="auto"/>
        <w:rPr>
          <w:rFonts w:asciiTheme="minorEastAsia" w:hAnsiTheme="minorEastAsia" w:cs="宋体"/>
          <w:color w:val="000000"/>
          <w:kern w:val="0"/>
          <w:sz w:val="23"/>
          <w:szCs w:val="23"/>
        </w:rPr>
      </w:pPr>
      <w:r>
        <w:rPr>
          <w:rFonts w:asciiTheme="minorEastAsia" w:hAnsiTheme="minorEastAsia" w:cs="宋体" w:hint="eastAsia"/>
          <w:b/>
          <w:color w:val="000000"/>
          <w:kern w:val="0"/>
          <w:sz w:val="23"/>
          <w:szCs w:val="23"/>
        </w:rPr>
        <w:t>二、</w:t>
      </w:r>
      <w:r w:rsidRPr="00660243">
        <w:rPr>
          <w:rFonts w:asciiTheme="minorEastAsia" w:hAnsiTheme="minorEastAsia" w:cs="宋体" w:hint="eastAsia"/>
          <w:b/>
          <w:color w:val="000000"/>
          <w:kern w:val="0"/>
          <w:sz w:val="23"/>
          <w:szCs w:val="23"/>
        </w:rPr>
        <w:t>招聘专业</w:t>
      </w:r>
      <w:r>
        <w:rPr>
          <w:rFonts w:asciiTheme="minorEastAsia" w:hAnsiTheme="minorEastAsia" w:cs="宋体" w:hint="eastAsia"/>
          <w:b/>
          <w:color w:val="000000"/>
          <w:kern w:val="0"/>
          <w:sz w:val="23"/>
          <w:szCs w:val="23"/>
        </w:rPr>
        <w:t>：</w:t>
      </w:r>
      <w:r w:rsidRPr="00660243">
        <w:rPr>
          <w:rFonts w:asciiTheme="minorEastAsia" w:hAnsiTheme="minorEastAsia" w:cs="宋体" w:hint="eastAsia"/>
          <w:color w:val="000000"/>
          <w:kern w:val="0"/>
          <w:sz w:val="23"/>
          <w:szCs w:val="23"/>
        </w:rPr>
        <w:t>计算机类、设计类、电子信息类、电子商务类、信息与通信工程类等</w:t>
      </w:r>
      <w:r>
        <w:rPr>
          <w:rFonts w:asciiTheme="minorEastAsia" w:hAnsiTheme="minorEastAsia" w:cs="宋体" w:hint="eastAsia"/>
          <w:color w:val="000000"/>
          <w:kern w:val="0"/>
          <w:sz w:val="23"/>
          <w:szCs w:val="23"/>
        </w:rPr>
        <w:t>（</w:t>
      </w:r>
      <w:r w:rsidR="00B05550">
        <w:rPr>
          <w:rFonts w:asciiTheme="minorEastAsia" w:hAnsiTheme="minorEastAsia" w:cs="宋体" w:hint="eastAsia"/>
          <w:color w:val="000000"/>
          <w:kern w:val="0"/>
          <w:sz w:val="23"/>
          <w:szCs w:val="23"/>
        </w:rPr>
        <w:t>简历投递处</w:t>
      </w:r>
      <w:r>
        <w:rPr>
          <w:rFonts w:asciiTheme="minorEastAsia" w:hAnsiTheme="minorEastAsia" w:cs="宋体" w:hint="eastAsia"/>
          <w:color w:val="000000"/>
          <w:kern w:val="0"/>
          <w:sz w:val="23"/>
          <w:szCs w:val="23"/>
        </w:rPr>
        <w:t>详</w:t>
      </w:r>
      <w:proofErr w:type="gramStart"/>
      <w:r w:rsidR="00B05550">
        <w:rPr>
          <w:rFonts w:asciiTheme="minorEastAsia" w:hAnsiTheme="minorEastAsia" w:cs="宋体" w:hint="eastAsia"/>
          <w:color w:val="000000"/>
          <w:kern w:val="0"/>
          <w:sz w:val="23"/>
          <w:szCs w:val="23"/>
        </w:rPr>
        <w:t>点击</w:t>
      </w:r>
      <w:r>
        <w:rPr>
          <w:rFonts w:asciiTheme="minorEastAsia" w:hAnsiTheme="minorEastAsia" w:cs="宋体" w:hint="eastAsia"/>
          <w:color w:val="000000"/>
          <w:kern w:val="0"/>
          <w:sz w:val="23"/>
          <w:szCs w:val="23"/>
        </w:rPr>
        <w:t>网申</w:t>
      </w:r>
      <w:proofErr w:type="gramEnd"/>
      <w:r>
        <w:rPr>
          <w:rFonts w:asciiTheme="minorEastAsia" w:hAnsiTheme="minorEastAsia" w:cs="宋体" w:hint="eastAsia"/>
          <w:color w:val="000000"/>
          <w:kern w:val="0"/>
          <w:sz w:val="23"/>
          <w:szCs w:val="23"/>
        </w:rPr>
        <w:t>地址：</w:t>
      </w:r>
      <w:r w:rsidRPr="00B62004">
        <w:rPr>
          <w:rFonts w:asciiTheme="minorEastAsia" w:hAnsiTheme="minorEastAsia" w:cs="宋体"/>
          <w:color w:val="000000"/>
          <w:kern w:val="0"/>
          <w:sz w:val="23"/>
          <w:szCs w:val="23"/>
        </w:rPr>
        <w:t>http://campus.51job.com/cshtz/xyzp.htm</w:t>
      </w:r>
      <w:r>
        <w:rPr>
          <w:rFonts w:asciiTheme="minorEastAsia" w:hAnsiTheme="minorEastAsia" w:cs="宋体" w:hint="eastAsia"/>
          <w:color w:val="000000"/>
          <w:kern w:val="0"/>
          <w:sz w:val="23"/>
          <w:szCs w:val="23"/>
        </w:rPr>
        <w:t>）</w:t>
      </w:r>
      <w:bookmarkStart w:id="0" w:name="_GoBack"/>
      <w:bookmarkEnd w:id="0"/>
    </w:p>
    <w:p w:rsidR="00B62004" w:rsidRDefault="00B62004" w:rsidP="00B62004">
      <w:pPr>
        <w:widowControl/>
        <w:spacing w:line="300" w:lineRule="auto"/>
        <w:rPr>
          <w:rFonts w:asciiTheme="minorEastAsia" w:hAnsiTheme="minorEastAsia" w:cs="宋体"/>
          <w:b/>
          <w:color w:val="000000"/>
          <w:kern w:val="0"/>
          <w:sz w:val="23"/>
          <w:szCs w:val="23"/>
        </w:rPr>
      </w:pPr>
      <w:r w:rsidRPr="004F1A52">
        <w:rPr>
          <w:rFonts w:asciiTheme="minorEastAsia" w:hAnsiTheme="minorEastAsia" w:cs="宋体" w:hint="eastAsia"/>
          <w:b/>
          <w:color w:val="000000"/>
          <w:kern w:val="0"/>
          <w:sz w:val="23"/>
          <w:szCs w:val="23"/>
        </w:rPr>
        <w:lastRenderedPageBreak/>
        <w:t>招聘企业</w:t>
      </w:r>
      <w:r>
        <w:rPr>
          <w:rFonts w:asciiTheme="minorEastAsia" w:hAnsiTheme="minorEastAsia" w:cs="宋体" w:hint="eastAsia"/>
          <w:b/>
          <w:color w:val="000000"/>
          <w:kern w:val="0"/>
          <w:sz w:val="23"/>
          <w:szCs w:val="23"/>
        </w:rPr>
        <w:t>：</w:t>
      </w:r>
    </w:p>
    <w:p w:rsidR="008E5E0B" w:rsidRDefault="008E5E0B" w:rsidP="004F1A52">
      <w:pPr>
        <w:widowControl/>
        <w:spacing w:line="300" w:lineRule="auto"/>
        <w:rPr>
          <w:rFonts w:asciiTheme="minorEastAsia" w:hAnsiTheme="minorEastAsia"/>
          <w:szCs w:val="21"/>
        </w:rPr>
      </w:pPr>
      <w:r w:rsidRPr="008E5E0B">
        <w:rPr>
          <w:rFonts w:asciiTheme="minorEastAsia" w:hAnsiTheme="minorEastAsia" w:cs="宋体" w:hint="eastAsia"/>
          <w:b/>
          <w:color w:val="000000"/>
          <w:kern w:val="0"/>
          <w:sz w:val="23"/>
          <w:szCs w:val="23"/>
        </w:rPr>
        <w:t>威胜集团（证券代码：03393）：</w:t>
      </w:r>
      <w:r w:rsidRPr="00BF7074">
        <w:rPr>
          <w:rFonts w:asciiTheme="minorEastAsia" w:hAnsiTheme="minorEastAsia" w:hint="eastAsia"/>
          <w:szCs w:val="21"/>
        </w:rPr>
        <w:t>集团是中国领先的能源计量设备、系统和服务供应商，于2005年12月在香港主板上市，是中国首家在境外上市的能源计量与管理专业集团，也是行业内首屈一指荣获中国驰名商标、中国名牌称号的企业。威</w:t>
      </w:r>
      <w:proofErr w:type="gramStart"/>
      <w:r w:rsidRPr="00BF7074">
        <w:rPr>
          <w:rFonts w:asciiTheme="minorEastAsia" w:hAnsiTheme="minorEastAsia" w:hint="eastAsia"/>
          <w:szCs w:val="21"/>
        </w:rPr>
        <w:t>胜科技</w:t>
      </w:r>
      <w:proofErr w:type="gramEnd"/>
      <w:r w:rsidRPr="00BF7074">
        <w:rPr>
          <w:rFonts w:asciiTheme="minorEastAsia" w:hAnsiTheme="minorEastAsia" w:hint="eastAsia"/>
          <w:szCs w:val="21"/>
        </w:rPr>
        <w:t>园是目前中国最大、最先进的电能计量与管理产品研发、制造基地之一。集团现有员工3300余人，拥有国内实力最为强大的能源计量与管理技术研发团队，现有各类专业技术人员500多名，其中硕士学历以上高级人才占40%。并于2002年在行业内首家建立了企业博士后工作站。集团主导产品国内市场占有率超过20%，均为国内第一，产品目前已出口至10多个国家。</w:t>
      </w:r>
    </w:p>
    <w:p w:rsidR="0001639C" w:rsidRPr="0001639C" w:rsidRDefault="0001639C" w:rsidP="0001639C">
      <w:pPr>
        <w:widowControl/>
        <w:spacing w:before="0"/>
        <w:rPr>
          <w:rFonts w:asciiTheme="minorEastAsia" w:hAnsiTheme="minorEastAsia"/>
          <w:b/>
          <w:szCs w:val="21"/>
        </w:rPr>
      </w:pPr>
      <w:r w:rsidRPr="0001639C">
        <w:rPr>
          <w:rFonts w:asciiTheme="minorEastAsia" w:hAnsiTheme="minorEastAsia" w:hint="eastAsia"/>
          <w:b/>
          <w:szCs w:val="21"/>
        </w:rPr>
        <w:t>招聘职位及专业</w:t>
      </w:r>
      <w:r>
        <w:rPr>
          <w:rFonts w:asciiTheme="minorEastAsia" w:hAnsiTheme="minorEastAsia" w:hint="eastAsia"/>
          <w:b/>
          <w:szCs w:val="21"/>
        </w:rPr>
        <w:t>：</w:t>
      </w:r>
    </w:p>
    <w:p w:rsidR="0001639C" w:rsidRPr="0001639C" w:rsidRDefault="0001639C" w:rsidP="0001639C">
      <w:pPr>
        <w:widowControl/>
        <w:spacing w:before="0"/>
        <w:rPr>
          <w:rFonts w:asciiTheme="minorEastAsia" w:hAnsiTheme="minorEastAsia" w:cs="宋体"/>
          <w:color w:val="000000"/>
          <w:kern w:val="0"/>
          <w:sz w:val="23"/>
          <w:szCs w:val="23"/>
        </w:rPr>
      </w:pPr>
      <w:r w:rsidRPr="0001639C">
        <w:rPr>
          <w:rFonts w:asciiTheme="minorEastAsia" w:hAnsiTheme="minorEastAsia" w:cs="宋体" w:hint="eastAsia"/>
          <w:color w:val="000000"/>
          <w:kern w:val="0"/>
          <w:sz w:val="23"/>
          <w:szCs w:val="23"/>
        </w:rPr>
        <w:t>软件工程师</w:t>
      </w:r>
      <w:r w:rsidRPr="0001639C">
        <w:rPr>
          <w:rFonts w:asciiTheme="minorEastAsia" w:hAnsiTheme="minorEastAsia" w:cs="宋体" w:hint="eastAsia"/>
          <w:color w:val="000000"/>
          <w:kern w:val="0"/>
          <w:sz w:val="23"/>
          <w:szCs w:val="23"/>
        </w:rPr>
        <w:tab/>
        <w:t>15人</w:t>
      </w:r>
      <w:r w:rsidRPr="0001639C">
        <w:rPr>
          <w:rFonts w:asciiTheme="minorEastAsia" w:hAnsiTheme="minorEastAsia" w:cs="宋体" w:hint="eastAsia"/>
          <w:color w:val="000000"/>
          <w:kern w:val="0"/>
          <w:sz w:val="23"/>
          <w:szCs w:val="23"/>
        </w:rPr>
        <w:tab/>
        <w:t>计算机、软件工程、电子、通信、自动化等相关专业；</w:t>
      </w:r>
    </w:p>
    <w:p w:rsidR="0001639C" w:rsidRPr="0001639C" w:rsidRDefault="0001639C" w:rsidP="0001639C">
      <w:pPr>
        <w:widowControl/>
        <w:spacing w:before="0"/>
        <w:rPr>
          <w:rFonts w:asciiTheme="minorEastAsia" w:hAnsiTheme="minorEastAsia" w:cs="宋体"/>
          <w:color w:val="000000"/>
          <w:kern w:val="0"/>
          <w:sz w:val="23"/>
          <w:szCs w:val="23"/>
        </w:rPr>
      </w:pPr>
      <w:r w:rsidRPr="0001639C">
        <w:rPr>
          <w:rFonts w:asciiTheme="minorEastAsia" w:hAnsiTheme="minorEastAsia" w:cs="宋体" w:hint="eastAsia"/>
          <w:color w:val="000000"/>
          <w:kern w:val="0"/>
          <w:sz w:val="23"/>
          <w:szCs w:val="23"/>
        </w:rPr>
        <w:t>硬件工程师</w:t>
      </w:r>
      <w:r w:rsidRPr="0001639C">
        <w:rPr>
          <w:rFonts w:asciiTheme="minorEastAsia" w:hAnsiTheme="minorEastAsia" w:cs="宋体" w:hint="eastAsia"/>
          <w:color w:val="000000"/>
          <w:kern w:val="0"/>
          <w:sz w:val="23"/>
          <w:szCs w:val="23"/>
        </w:rPr>
        <w:tab/>
        <w:t>15人</w:t>
      </w:r>
      <w:r w:rsidRPr="0001639C">
        <w:rPr>
          <w:rFonts w:asciiTheme="minorEastAsia" w:hAnsiTheme="minorEastAsia" w:cs="宋体" w:hint="eastAsia"/>
          <w:color w:val="000000"/>
          <w:kern w:val="0"/>
          <w:sz w:val="23"/>
          <w:szCs w:val="23"/>
        </w:rPr>
        <w:tab/>
        <w:t>电子、通信、仪表等相关专业；</w:t>
      </w:r>
    </w:p>
    <w:p w:rsidR="0001639C" w:rsidRPr="0001639C" w:rsidRDefault="0001639C" w:rsidP="0001639C">
      <w:pPr>
        <w:widowControl/>
        <w:spacing w:before="0"/>
        <w:rPr>
          <w:rFonts w:asciiTheme="minorEastAsia" w:hAnsiTheme="minorEastAsia" w:cs="宋体"/>
          <w:color w:val="000000"/>
          <w:kern w:val="0"/>
          <w:sz w:val="23"/>
          <w:szCs w:val="23"/>
        </w:rPr>
      </w:pPr>
      <w:r w:rsidRPr="0001639C">
        <w:rPr>
          <w:rFonts w:asciiTheme="minorEastAsia" w:hAnsiTheme="minorEastAsia" w:cs="宋体" w:hint="eastAsia"/>
          <w:color w:val="000000"/>
          <w:kern w:val="0"/>
          <w:sz w:val="23"/>
          <w:szCs w:val="23"/>
        </w:rPr>
        <w:t>销售工程师</w:t>
      </w:r>
      <w:r w:rsidRPr="0001639C">
        <w:rPr>
          <w:rFonts w:asciiTheme="minorEastAsia" w:hAnsiTheme="minorEastAsia" w:cs="宋体" w:hint="eastAsia"/>
          <w:color w:val="000000"/>
          <w:kern w:val="0"/>
          <w:sz w:val="23"/>
          <w:szCs w:val="23"/>
        </w:rPr>
        <w:tab/>
        <w:t>20人</w:t>
      </w:r>
      <w:r w:rsidRPr="0001639C">
        <w:rPr>
          <w:rFonts w:asciiTheme="minorEastAsia" w:hAnsiTheme="minorEastAsia" w:cs="宋体" w:hint="eastAsia"/>
          <w:color w:val="000000"/>
          <w:kern w:val="0"/>
          <w:sz w:val="23"/>
          <w:szCs w:val="23"/>
        </w:rPr>
        <w:tab/>
        <w:t>市场营销、电子信息等相关专业</w:t>
      </w:r>
    </w:p>
    <w:p w:rsidR="0001639C" w:rsidRPr="0001639C" w:rsidRDefault="0001639C" w:rsidP="0001639C">
      <w:pPr>
        <w:widowControl/>
        <w:spacing w:before="0"/>
        <w:rPr>
          <w:rFonts w:asciiTheme="minorEastAsia" w:hAnsiTheme="minorEastAsia" w:cs="宋体"/>
          <w:color w:val="000000"/>
          <w:kern w:val="0"/>
          <w:sz w:val="23"/>
          <w:szCs w:val="23"/>
        </w:rPr>
      </w:pPr>
      <w:r w:rsidRPr="0001639C">
        <w:rPr>
          <w:rFonts w:asciiTheme="minorEastAsia" w:hAnsiTheme="minorEastAsia" w:cs="宋体" w:hint="eastAsia"/>
          <w:color w:val="000000"/>
          <w:kern w:val="0"/>
          <w:sz w:val="23"/>
          <w:szCs w:val="23"/>
        </w:rPr>
        <w:t>商务接待/公关接待</w:t>
      </w:r>
      <w:r w:rsidRPr="0001639C">
        <w:rPr>
          <w:rFonts w:asciiTheme="minorEastAsia" w:hAnsiTheme="minorEastAsia" w:cs="宋体" w:hint="eastAsia"/>
          <w:color w:val="000000"/>
          <w:kern w:val="0"/>
          <w:sz w:val="23"/>
          <w:szCs w:val="23"/>
        </w:rPr>
        <w:tab/>
        <w:t>20人</w:t>
      </w:r>
      <w:r w:rsidRPr="0001639C">
        <w:rPr>
          <w:rFonts w:asciiTheme="minorEastAsia" w:hAnsiTheme="minorEastAsia" w:cs="宋体" w:hint="eastAsia"/>
          <w:color w:val="000000"/>
          <w:kern w:val="0"/>
          <w:sz w:val="23"/>
          <w:szCs w:val="23"/>
        </w:rPr>
        <w:tab/>
        <w:t>工商管理、旅游管理、企业管理等管理类相关专业；</w:t>
      </w:r>
    </w:p>
    <w:p w:rsidR="008E5E0B" w:rsidRPr="004F1A52" w:rsidRDefault="008E5E0B" w:rsidP="004F1A52">
      <w:pPr>
        <w:widowControl/>
        <w:spacing w:line="300" w:lineRule="auto"/>
        <w:rPr>
          <w:rFonts w:asciiTheme="minorEastAsia" w:hAnsiTheme="minorEastAsia" w:cs="宋体"/>
          <w:b/>
          <w:color w:val="000000"/>
          <w:kern w:val="0"/>
          <w:sz w:val="23"/>
          <w:szCs w:val="23"/>
        </w:rPr>
      </w:pPr>
    </w:p>
    <w:p w:rsidR="008679F9" w:rsidRDefault="00F5609E" w:rsidP="00F5609E">
      <w:pPr>
        <w:pStyle w:val="Default"/>
        <w:spacing w:line="360" w:lineRule="exact"/>
        <w:rPr>
          <w:rFonts w:hAnsiTheme="minorEastAsia" w:cs="宋体"/>
          <w:color w:val="auto"/>
          <w:szCs w:val="21"/>
        </w:rPr>
      </w:pPr>
      <w:proofErr w:type="gramStart"/>
      <w:r w:rsidRPr="000268CB">
        <w:rPr>
          <w:rFonts w:asciiTheme="minorEastAsia" w:hAnsiTheme="minorEastAsia" w:cs="宋体" w:hint="eastAsia"/>
          <w:b/>
          <w:color w:val="000000" w:themeColor="text1"/>
          <w:sz w:val="23"/>
          <w:szCs w:val="23"/>
        </w:rPr>
        <w:t>景嘉微电子</w:t>
      </w:r>
      <w:proofErr w:type="gramEnd"/>
      <w:r w:rsidR="00DA59E5" w:rsidRPr="000268CB">
        <w:rPr>
          <w:rFonts w:asciiTheme="minorEastAsia" w:hAnsiTheme="minorEastAsia" w:cs="宋体"/>
          <w:b/>
          <w:color w:val="000000" w:themeColor="text1"/>
          <w:sz w:val="23"/>
          <w:szCs w:val="23"/>
        </w:rPr>
        <w:t>（证券代码：300474）</w:t>
      </w:r>
      <w:r w:rsidR="007513EE">
        <w:rPr>
          <w:rFonts w:asciiTheme="minorEastAsia" w:hAnsiTheme="minorEastAsia" w:cs="宋体" w:hint="eastAsia"/>
          <w:b/>
          <w:color w:val="000000" w:themeColor="text1"/>
          <w:sz w:val="23"/>
          <w:szCs w:val="23"/>
        </w:rPr>
        <w:t>：</w:t>
      </w:r>
      <w:r w:rsidR="007513EE" w:rsidRPr="007513EE">
        <w:rPr>
          <w:rFonts w:asciiTheme="minorEastAsia" w:hAnsiTheme="minorEastAsia" w:cstheme="minorBidi" w:hint="eastAsia"/>
          <w:color w:val="auto"/>
          <w:kern w:val="2"/>
          <w:sz w:val="21"/>
          <w:szCs w:val="21"/>
        </w:rPr>
        <w:t>公司</w:t>
      </w:r>
      <w:r w:rsidRPr="009D20AA">
        <w:rPr>
          <w:rFonts w:asciiTheme="minorEastAsia" w:hAnsiTheme="minorEastAsia" w:cstheme="minorBidi"/>
          <w:color w:val="auto"/>
          <w:kern w:val="2"/>
          <w:sz w:val="21"/>
          <w:szCs w:val="21"/>
        </w:rPr>
        <w:t>创建于2006年4月，注册资金1亿元，现有员工400人，已于2016年3月31日登陆深圳创业板。公司专业从事加固电子产品设计与制造、集成电路设计及相关的软件开发与设计，是国内唯一拥有自主知识产权、基于</w:t>
      </w:r>
      <w:proofErr w:type="spellStart"/>
      <w:r w:rsidRPr="009D20AA">
        <w:rPr>
          <w:rFonts w:asciiTheme="minorEastAsia" w:hAnsiTheme="minorEastAsia" w:cstheme="minorBidi"/>
          <w:color w:val="auto"/>
          <w:kern w:val="2"/>
          <w:sz w:val="21"/>
          <w:szCs w:val="21"/>
        </w:rPr>
        <w:t>Vxworks</w:t>
      </w:r>
      <w:proofErr w:type="spellEnd"/>
      <w:r w:rsidRPr="009D20AA">
        <w:rPr>
          <w:rFonts w:asciiTheme="minorEastAsia" w:hAnsiTheme="minorEastAsia" w:cstheme="minorBidi"/>
          <w:color w:val="auto"/>
          <w:kern w:val="2"/>
          <w:sz w:val="21"/>
          <w:szCs w:val="21"/>
        </w:rPr>
        <w:t>操作系统的ATI Mobility Radeon系列图形控制芯片驱动程序和完整解决方案的公司。公司致力于图形处理芯片的设计，于2014年研发成功</w:t>
      </w:r>
      <w:proofErr w:type="gramStart"/>
      <w:r w:rsidRPr="009D20AA">
        <w:rPr>
          <w:rFonts w:asciiTheme="minorEastAsia" w:hAnsiTheme="minorEastAsia" w:cstheme="minorBidi"/>
          <w:color w:val="auto"/>
          <w:kern w:val="2"/>
          <w:sz w:val="21"/>
          <w:szCs w:val="21"/>
        </w:rPr>
        <w:t>国内首</w:t>
      </w:r>
      <w:proofErr w:type="gramEnd"/>
      <w:r w:rsidRPr="009D20AA">
        <w:rPr>
          <w:rFonts w:asciiTheme="minorEastAsia" w:hAnsiTheme="minorEastAsia" w:cstheme="minorBidi"/>
          <w:color w:val="auto"/>
          <w:kern w:val="2"/>
          <w:sz w:val="21"/>
          <w:szCs w:val="21"/>
        </w:rPr>
        <w:t>款高性能低功耗的图形处理器JM5400</w:t>
      </w:r>
      <w:r w:rsidR="00786174">
        <w:rPr>
          <w:rFonts w:hAnsiTheme="minorEastAsia" w:cs="宋体" w:hint="eastAsia"/>
          <w:color w:val="auto"/>
          <w:szCs w:val="21"/>
        </w:rPr>
        <w:t>。</w:t>
      </w:r>
    </w:p>
    <w:p w:rsidR="00283246" w:rsidRPr="00283246" w:rsidRDefault="00283246" w:rsidP="00283246">
      <w:pPr>
        <w:pStyle w:val="Default"/>
        <w:spacing w:line="360" w:lineRule="exact"/>
        <w:rPr>
          <w:rFonts w:hAnsiTheme="minorEastAsia" w:cs="宋体"/>
          <w:b/>
          <w:color w:val="auto"/>
          <w:szCs w:val="21"/>
        </w:rPr>
      </w:pPr>
      <w:r w:rsidRPr="00283246">
        <w:rPr>
          <w:rFonts w:hAnsiTheme="minorEastAsia" w:cs="宋体" w:hint="eastAsia"/>
          <w:b/>
          <w:color w:val="auto"/>
          <w:szCs w:val="21"/>
        </w:rPr>
        <w:t>招聘职位：</w:t>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color w:val="auto"/>
          <w:szCs w:val="21"/>
        </w:rPr>
        <w:t>系统综合设计</w:t>
      </w:r>
      <w:r w:rsidRPr="00283246">
        <w:rPr>
          <w:rFonts w:hAnsiTheme="minorEastAsia" w:cs="宋体" w:hint="eastAsia"/>
          <w:color w:val="auto"/>
          <w:szCs w:val="21"/>
        </w:rPr>
        <w:tab/>
      </w:r>
      <w:r w:rsidRPr="00283246">
        <w:rPr>
          <w:rFonts w:hAnsiTheme="minorEastAsia" w:cs="宋体" w:hint="eastAsia"/>
          <w:color w:val="auto"/>
          <w:szCs w:val="21"/>
        </w:rPr>
        <w:t>硕士、博士</w:t>
      </w:r>
      <w:r w:rsidRPr="00283246">
        <w:rPr>
          <w:rFonts w:hAnsiTheme="minorEastAsia" w:cs="宋体" w:hint="eastAsia"/>
          <w:color w:val="auto"/>
          <w:szCs w:val="21"/>
        </w:rPr>
        <w:tab/>
        <w:t xml:space="preserve">   </w:t>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color w:val="auto"/>
          <w:szCs w:val="21"/>
        </w:rPr>
        <w:t>硬件研发设计</w:t>
      </w:r>
      <w:r w:rsidRPr="00283246">
        <w:rPr>
          <w:rFonts w:hAnsiTheme="minorEastAsia" w:cs="宋体" w:hint="eastAsia"/>
          <w:color w:val="auto"/>
          <w:szCs w:val="21"/>
        </w:rPr>
        <w:tab/>
      </w:r>
      <w:r w:rsidRPr="00283246">
        <w:rPr>
          <w:rFonts w:hAnsiTheme="minorEastAsia" w:cs="宋体" w:hint="eastAsia"/>
          <w:color w:val="auto"/>
          <w:szCs w:val="21"/>
        </w:rPr>
        <w:t>硕士、博士</w:t>
      </w:r>
      <w:r w:rsidRPr="00283246">
        <w:rPr>
          <w:rFonts w:hAnsiTheme="minorEastAsia" w:cs="宋体" w:hint="eastAsia"/>
          <w:color w:val="auto"/>
          <w:szCs w:val="21"/>
        </w:rPr>
        <w:tab/>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color w:val="auto"/>
          <w:szCs w:val="21"/>
        </w:rPr>
        <w:t>数字电路设计</w:t>
      </w:r>
      <w:r w:rsidRPr="00283246">
        <w:rPr>
          <w:rFonts w:hAnsiTheme="minorEastAsia" w:cs="宋体" w:hint="eastAsia"/>
          <w:color w:val="auto"/>
          <w:szCs w:val="21"/>
        </w:rPr>
        <w:tab/>
      </w:r>
      <w:r w:rsidRPr="00283246">
        <w:rPr>
          <w:rFonts w:hAnsiTheme="minorEastAsia" w:cs="宋体" w:hint="eastAsia"/>
          <w:color w:val="auto"/>
          <w:szCs w:val="21"/>
        </w:rPr>
        <w:t>硕士、博士</w:t>
      </w:r>
      <w:r w:rsidRPr="00283246">
        <w:rPr>
          <w:rFonts w:hAnsiTheme="minorEastAsia" w:cs="宋体" w:hint="eastAsia"/>
          <w:color w:val="auto"/>
          <w:szCs w:val="21"/>
        </w:rPr>
        <w:tab/>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color w:val="auto"/>
          <w:szCs w:val="21"/>
        </w:rPr>
        <w:t>微波电路设计</w:t>
      </w:r>
      <w:r w:rsidRPr="00283246">
        <w:rPr>
          <w:rFonts w:hAnsiTheme="minorEastAsia" w:cs="宋体" w:hint="eastAsia"/>
          <w:color w:val="auto"/>
          <w:szCs w:val="21"/>
        </w:rPr>
        <w:tab/>
      </w:r>
      <w:r w:rsidRPr="00283246">
        <w:rPr>
          <w:rFonts w:hAnsiTheme="minorEastAsia" w:cs="宋体" w:hint="eastAsia"/>
          <w:color w:val="auto"/>
          <w:szCs w:val="21"/>
        </w:rPr>
        <w:t>硕士、博士</w:t>
      </w:r>
      <w:r w:rsidRPr="00283246">
        <w:rPr>
          <w:rFonts w:hAnsiTheme="minorEastAsia" w:cs="宋体" w:hint="eastAsia"/>
          <w:color w:val="auto"/>
          <w:szCs w:val="21"/>
        </w:rPr>
        <w:tab/>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color w:val="auto"/>
          <w:szCs w:val="21"/>
        </w:rPr>
        <w:t>软件开发与设计</w:t>
      </w:r>
      <w:r w:rsidRPr="00283246">
        <w:rPr>
          <w:rFonts w:hAnsiTheme="minorEastAsia" w:cs="宋体" w:hint="eastAsia"/>
          <w:color w:val="auto"/>
          <w:szCs w:val="21"/>
        </w:rPr>
        <w:tab/>
      </w:r>
      <w:r w:rsidRPr="00283246">
        <w:rPr>
          <w:rFonts w:hAnsiTheme="minorEastAsia" w:cs="宋体" w:hint="eastAsia"/>
          <w:color w:val="auto"/>
          <w:szCs w:val="21"/>
        </w:rPr>
        <w:t>硕士、博士</w:t>
      </w:r>
      <w:r w:rsidRPr="00283246">
        <w:rPr>
          <w:rFonts w:hAnsiTheme="minorEastAsia" w:cs="宋体" w:hint="eastAsia"/>
          <w:color w:val="auto"/>
          <w:szCs w:val="21"/>
        </w:rPr>
        <w:tab/>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color w:val="auto"/>
          <w:szCs w:val="21"/>
        </w:rPr>
        <w:t>模拟集成电路设计</w:t>
      </w:r>
      <w:r w:rsidRPr="00283246">
        <w:rPr>
          <w:rFonts w:hAnsiTheme="minorEastAsia" w:cs="宋体" w:hint="eastAsia"/>
          <w:color w:val="auto"/>
          <w:szCs w:val="21"/>
        </w:rPr>
        <w:tab/>
      </w:r>
      <w:r w:rsidRPr="00283246">
        <w:rPr>
          <w:rFonts w:hAnsiTheme="minorEastAsia" w:cs="宋体" w:hint="eastAsia"/>
          <w:color w:val="auto"/>
          <w:szCs w:val="21"/>
        </w:rPr>
        <w:t>硕士、博士</w:t>
      </w:r>
      <w:r w:rsidRPr="00283246">
        <w:rPr>
          <w:rFonts w:hAnsiTheme="minorEastAsia" w:cs="宋体" w:hint="eastAsia"/>
          <w:color w:val="auto"/>
          <w:szCs w:val="21"/>
        </w:rPr>
        <w:tab/>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color w:val="auto"/>
          <w:szCs w:val="21"/>
        </w:rPr>
        <w:t>销售经理</w:t>
      </w:r>
      <w:r w:rsidRPr="00283246">
        <w:rPr>
          <w:rFonts w:hAnsiTheme="minorEastAsia" w:cs="宋体" w:hint="eastAsia"/>
          <w:color w:val="auto"/>
          <w:szCs w:val="21"/>
        </w:rPr>
        <w:tab/>
      </w:r>
      <w:r w:rsidRPr="00283246">
        <w:rPr>
          <w:rFonts w:hAnsiTheme="minorEastAsia" w:cs="宋体" w:hint="eastAsia"/>
          <w:color w:val="auto"/>
          <w:szCs w:val="21"/>
        </w:rPr>
        <w:t>本科、硕士</w:t>
      </w:r>
      <w:r>
        <w:rPr>
          <w:rFonts w:hAnsiTheme="minorEastAsia" w:cs="宋体" w:hint="eastAsia"/>
          <w:color w:val="auto"/>
          <w:szCs w:val="21"/>
        </w:rPr>
        <w:t xml:space="preserve">  </w:t>
      </w:r>
      <w:r w:rsidRPr="00283246">
        <w:rPr>
          <w:rFonts w:hAnsiTheme="minorEastAsia" w:cs="宋体" w:hint="eastAsia"/>
          <w:color w:val="auto"/>
          <w:szCs w:val="21"/>
        </w:rPr>
        <w:tab/>
      </w:r>
      <w:r w:rsidRPr="00283246">
        <w:rPr>
          <w:rFonts w:hAnsiTheme="minorEastAsia" w:cs="宋体" w:hint="eastAsia"/>
          <w:color w:val="auto"/>
          <w:szCs w:val="21"/>
        </w:rPr>
        <w:t>电子、计算机、通信等理工类专业</w:t>
      </w:r>
    </w:p>
    <w:p w:rsidR="00283246" w:rsidRPr="00283246" w:rsidRDefault="00283246" w:rsidP="00283246">
      <w:pPr>
        <w:pStyle w:val="Default"/>
        <w:spacing w:line="360" w:lineRule="exact"/>
        <w:rPr>
          <w:rFonts w:hAnsiTheme="minorEastAsia" w:cs="宋体"/>
          <w:color w:val="auto"/>
          <w:szCs w:val="21"/>
        </w:rPr>
      </w:pPr>
      <w:r w:rsidRPr="00283246">
        <w:rPr>
          <w:rFonts w:hAnsiTheme="minorEastAsia" w:cs="宋体" w:hint="eastAsia"/>
          <w:b/>
          <w:color w:val="000000" w:themeColor="text1"/>
          <w:szCs w:val="21"/>
        </w:rPr>
        <w:t>招聘专业：</w:t>
      </w:r>
      <w:r w:rsidRPr="00283246">
        <w:rPr>
          <w:rFonts w:hAnsiTheme="minorEastAsia" w:cs="宋体" w:hint="eastAsia"/>
          <w:color w:val="auto"/>
          <w:szCs w:val="21"/>
        </w:rPr>
        <w:t>电路与系统</w:t>
      </w:r>
      <w:r>
        <w:rPr>
          <w:rFonts w:hAnsiTheme="minorEastAsia" w:cs="宋体" w:hint="eastAsia"/>
          <w:color w:val="auto"/>
          <w:szCs w:val="21"/>
        </w:rPr>
        <w:t>、</w:t>
      </w:r>
      <w:r w:rsidRPr="00283246">
        <w:rPr>
          <w:rFonts w:hAnsiTheme="minorEastAsia" w:cs="宋体" w:hint="eastAsia"/>
          <w:color w:val="auto"/>
          <w:szCs w:val="21"/>
        </w:rPr>
        <w:t>电磁场与微波技术</w:t>
      </w:r>
      <w:r>
        <w:rPr>
          <w:rFonts w:hAnsiTheme="minorEastAsia" w:cs="宋体" w:hint="eastAsia"/>
          <w:color w:val="auto"/>
          <w:szCs w:val="21"/>
        </w:rPr>
        <w:t>、</w:t>
      </w:r>
      <w:r w:rsidRPr="00283246">
        <w:rPr>
          <w:rFonts w:hAnsiTheme="minorEastAsia" w:cs="宋体" w:hint="eastAsia"/>
          <w:color w:val="auto"/>
          <w:szCs w:val="21"/>
        </w:rPr>
        <w:t>通信与信息系统</w:t>
      </w:r>
      <w:r>
        <w:rPr>
          <w:rFonts w:hAnsiTheme="minorEastAsia" w:cs="宋体" w:hint="eastAsia"/>
          <w:color w:val="auto"/>
          <w:szCs w:val="21"/>
        </w:rPr>
        <w:t>、</w:t>
      </w:r>
      <w:r w:rsidRPr="00283246">
        <w:rPr>
          <w:rFonts w:hAnsiTheme="minorEastAsia" w:cs="宋体" w:hint="eastAsia"/>
          <w:color w:val="auto"/>
          <w:szCs w:val="21"/>
        </w:rPr>
        <w:t>信号与信息处理</w:t>
      </w:r>
      <w:r>
        <w:rPr>
          <w:rFonts w:hAnsiTheme="minorEastAsia" w:cs="宋体" w:hint="eastAsia"/>
          <w:color w:val="auto"/>
          <w:szCs w:val="21"/>
        </w:rPr>
        <w:t>、</w:t>
      </w:r>
      <w:r w:rsidRPr="00283246">
        <w:rPr>
          <w:rFonts w:hAnsiTheme="minorEastAsia" w:cs="宋体" w:hint="eastAsia"/>
          <w:color w:val="auto"/>
          <w:szCs w:val="21"/>
        </w:rPr>
        <w:t>模式识别与智能系统</w:t>
      </w:r>
      <w:r>
        <w:rPr>
          <w:rFonts w:hAnsiTheme="minorEastAsia" w:cs="宋体" w:hint="eastAsia"/>
          <w:color w:val="auto"/>
          <w:szCs w:val="21"/>
        </w:rPr>
        <w:t>、</w:t>
      </w:r>
      <w:r w:rsidRPr="00283246">
        <w:rPr>
          <w:rFonts w:hAnsiTheme="minorEastAsia" w:cs="宋体" w:hint="eastAsia"/>
          <w:color w:val="auto"/>
          <w:szCs w:val="21"/>
        </w:rPr>
        <w:t>导航、制导与控制</w:t>
      </w:r>
      <w:r>
        <w:rPr>
          <w:rFonts w:hAnsiTheme="minorEastAsia" w:cs="宋体" w:hint="eastAsia"/>
          <w:color w:val="auto"/>
          <w:szCs w:val="21"/>
        </w:rPr>
        <w:t>、</w:t>
      </w:r>
      <w:r w:rsidRPr="00283246">
        <w:rPr>
          <w:rFonts w:hAnsiTheme="minorEastAsia" w:cs="宋体" w:hint="eastAsia"/>
          <w:color w:val="auto"/>
          <w:szCs w:val="21"/>
        </w:rPr>
        <w:t>计算机应用技术</w:t>
      </w:r>
      <w:r>
        <w:rPr>
          <w:rFonts w:hAnsiTheme="minorEastAsia" w:cs="宋体" w:hint="eastAsia"/>
          <w:color w:val="auto"/>
          <w:szCs w:val="21"/>
        </w:rPr>
        <w:t>、</w:t>
      </w:r>
      <w:r w:rsidRPr="00283246">
        <w:rPr>
          <w:rFonts w:hAnsiTheme="minorEastAsia" w:cs="宋体" w:hint="eastAsia"/>
          <w:color w:val="auto"/>
          <w:szCs w:val="21"/>
        </w:rPr>
        <w:t>软件工程</w:t>
      </w:r>
      <w:r>
        <w:rPr>
          <w:rFonts w:hAnsiTheme="minorEastAsia" w:cs="宋体" w:hint="eastAsia"/>
          <w:color w:val="auto"/>
          <w:szCs w:val="21"/>
        </w:rPr>
        <w:t>、</w:t>
      </w:r>
      <w:r w:rsidRPr="00283246">
        <w:rPr>
          <w:rFonts w:hAnsiTheme="minorEastAsia" w:cs="宋体" w:hint="eastAsia"/>
          <w:color w:val="auto"/>
          <w:szCs w:val="21"/>
        </w:rPr>
        <w:t>集成电路与系统</w:t>
      </w:r>
      <w:r>
        <w:rPr>
          <w:rFonts w:hAnsiTheme="minorEastAsia" w:cs="宋体" w:hint="eastAsia"/>
          <w:color w:val="auto"/>
          <w:szCs w:val="21"/>
        </w:rPr>
        <w:t>、</w:t>
      </w:r>
      <w:r w:rsidRPr="00283246">
        <w:rPr>
          <w:rFonts w:hAnsiTheme="minorEastAsia" w:cs="宋体" w:hint="eastAsia"/>
          <w:color w:val="auto"/>
          <w:szCs w:val="21"/>
        </w:rPr>
        <w:t>集成电路工程</w:t>
      </w:r>
      <w:r>
        <w:rPr>
          <w:rFonts w:hAnsiTheme="minorEastAsia" w:cs="宋体" w:hint="eastAsia"/>
          <w:color w:val="auto"/>
          <w:szCs w:val="21"/>
        </w:rPr>
        <w:t>、</w:t>
      </w:r>
      <w:r w:rsidRPr="00283246">
        <w:rPr>
          <w:rFonts w:hAnsiTheme="minorEastAsia" w:cs="宋体" w:hint="eastAsia"/>
          <w:color w:val="auto"/>
          <w:szCs w:val="21"/>
        </w:rPr>
        <w:t>机械电子工程等相关专业</w:t>
      </w:r>
    </w:p>
    <w:p w:rsidR="00283246" w:rsidRPr="00283246" w:rsidRDefault="00283246" w:rsidP="00F5609E">
      <w:pPr>
        <w:pStyle w:val="Default"/>
        <w:spacing w:line="360" w:lineRule="exact"/>
        <w:rPr>
          <w:rFonts w:hAnsiTheme="minorEastAsia" w:cs="宋体"/>
          <w:color w:val="FF0000"/>
          <w:szCs w:val="21"/>
        </w:rPr>
      </w:pPr>
    </w:p>
    <w:p w:rsidR="008679F9" w:rsidRDefault="008237F7" w:rsidP="0020492A">
      <w:pPr>
        <w:rPr>
          <w:rFonts w:asciiTheme="minorEastAsia" w:hAnsiTheme="minorEastAsia"/>
          <w:szCs w:val="21"/>
        </w:rPr>
      </w:pPr>
      <w:r w:rsidRPr="000268CB">
        <w:rPr>
          <w:rFonts w:asciiTheme="minorEastAsia" w:hAnsiTheme="minorEastAsia" w:cs="宋体" w:hint="eastAsia"/>
          <w:b/>
          <w:color w:val="000000" w:themeColor="text1"/>
          <w:kern w:val="0"/>
          <w:sz w:val="23"/>
          <w:szCs w:val="23"/>
        </w:rPr>
        <w:t>三德科技</w:t>
      </w:r>
      <w:r w:rsidR="00786174">
        <w:rPr>
          <w:rFonts w:asciiTheme="minorEastAsia" w:hAnsiTheme="minorEastAsia" w:cs="宋体"/>
          <w:b/>
          <w:color w:val="000000" w:themeColor="text1"/>
          <w:kern w:val="0"/>
          <w:sz w:val="23"/>
          <w:szCs w:val="23"/>
        </w:rPr>
        <w:t>（</w:t>
      </w:r>
      <w:r w:rsidR="00786174">
        <w:rPr>
          <w:rFonts w:asciiTheme="minorEastAsia" w:hAnsiTheme="minorEastAsia" w:cs="宋体" w:hint="eastAsia"/>
          <w:b/>
          <w:color w:val="000000" w:themeColor="text1"/>
          <w:kern w:val="0"/>
          <w:sz w:val="23"/>
          <w:szCs w:val="23"/>
        </w:rPr>
        <w:t>证券</w:t>
      </w:r>
      <w:r w:rsidR="007D10E8" w:rsidRPr="000268CB">
        <w:rPr>
          <w:rFonts w:asciiTheme="minorEastAsia" w:hAnsiTheme="minorEastAsia" w:cs="宋体"/>
          <w:b/>
          <w:color w:val="000000" w:themeColor="text1"/>
          <w:kern w:val="0"/>
          <w:sz w:val="23"/>
          <w:szCs w:val="23"/>
        </w:rPr>
        <w:t>代码：300515）</w:t>
      </w:r>
      <w:r w:rsidR="007513EE">
        <w:rPr>
          <w:rFonts w:asciiTheme="minorEastAsia" w:hAnsiTheme="minorEastAsia" w:cs="宋体" w:hint="eastAsia"/>
          <w:b/>
          <w:color w:val="000000" w:themeColor="text1"/>
          <w:kern w:val="0"/>
          <w:sz w:val="23"/>
          <w:szCs w:val="23"/>
        </w:rPr>
        <w:t>：</w:t>
      </w:r>
      <w:r w:rsidR="00786174" w:rsidRPr="007513EE">
        <w:rPr>
          <w:rFonts w:asciiTheme="minorEastAsia" w:hAnsiTheme="minorEastAsia" w:hint="eastAsia"/>
          <w:szCs w:val="21"/>
        </w:rPr>
        <w:t>公司</w:t>
      </w:r>
      <w:r w:rsidR="0020492A" w:rsidRPr="0020492A">
        <w:rPr>
          <w:rFonts w:asciiTheme="minorEastAsia" w:hAnsiTheme="minorEastAsia"/>
          <w:szCs w:val="21"/>
        </w:rPr>
        <w:t>主要从事分析检测仪器、采制</w:t>
      </w:r>
      <w:proofErr w:type="gramStart"/>
      <w:r w:rsidR="0020492A" w:rsidRPr="0020492A">
        <w:rPr>
          <w:rFonts w:asciiTheme="minorEastAsia" w:hAnsiTheme="minorEastAsia"/>
          <w:szCs w:val="21"/>
        </w:rPr>
        <w:t>样设备</w:t>
      </w:r>
      <w:proofErr w:type="gramEnd"/>
      <w:r w:rsidR="0020492A" w:rsidRPr="0020492A">
        <w:rPr>
          <w:rFonts w:asciiTheme="minorEastAsia" w:hAnsiTheme="minorEastAsia"/>
          <w:szCs w:val="21"/>
        </w:rPr>
        <w:t>及燃料智能化管</w:t>
      </w:r>
      <w:proofErr w:type="gramStart"/>
      <w:r w:rsidR="0020492A" w:rsidRPr="0020492A">
        <w:rPr>
          <w:rFonts w:asciiTheme="minorEastAsia" w:hAnsiTheme="minorEastAsia"/>
          <w:szCs w:val="21"/>
        </w:rPr>
        <w:t>控整体</w:t>
      </w:r>
      <w:proofErr w:type="gramEnd"/>
      <w:r w:rsidR="0020492A" w:rsidRPr="0020492A">
        <w:rPr>
          <w:rFonts w:asciiTheme="minorEastAsia" w:hAnsiTheme="minorEastAsia"/>
          <w:szCs w:val="21"/>
        </w:rPr>
        <w:t xml:space="preserve">解决方案的研发、生产、销售与服务，是行业唯一的“国家级知识产权示范企业”和“国家火炬计划重点高新技术企业”，建有“湖南省企业技术中心”和“湖南省煤质分析与检测设备工程技术研究中心” </w:t>
      </w:r>
      <w:r w:rsidRPr="0020492A">
        <w:rPr>
          <w:rFonts w:asciiTheme="minorEastAsia" w:hAnsiTheme="minorEastAsia" w:hint="eastAsia"/>
          <w:szCs w:val="21"/>
        </w:rPr>
        <w:t>。</w:t>
      </w:r>
    </w:p>
    <w:p w:rsidR="00283246" w:rsidRPr="00283246" w:rsidRDefault="00283246" w:rsidP="00283246">
      <w:pPr>
        <w:spacing w:before="0"/>
        <w:rPr>
          <w:rFonts w:asciiTheme="minorEastAsia" w:hAnsiTheme="minorEastAsia"/>
          <w:b/>
          <w:szCs w:val="21"/>
        </w:rPr>
      </w:pPr>
      <w:r w:rsidRPr="00283246">
        <w:rPr>
          <w:rFonts w:asciiTheme="minorEastAsia" w:hAnsiTheme="minorEastAsia" w:hint="eastAsia"/>
          <w:b/>
          <w:szCs w:val="21"/>
        </w:rPr>
        <w:t>招聘职位</w:t>
      </w:r>
      <w:r w:rsidR="00FA6ED1">
        <w:rPr>
          <w:rFonts w:asciiTheme="minorEastAsia" w:hAnsiTheme="minorEastAsia" w:hint="eastAsia"/>
          <w:b/>
          <w:szCs w:val="21"/>
        </w:rPr>
        <w:t>及专业</w:t>
      </w:r>
      <w:r w:rsidRPr="00283246">
        <w:rPr>
          <w:rFonts w:asciiTheme="minorEastAsia" w:hAnsiTheme="minorEastAsia" w:hint="eastAsia"/>
          <w:b/>
          <w:szCs w:val="21"/>
        </w:rPr>
        <w:t>：</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产品经理</w:t>
      </w:r>
      <w:r w:rsidRPr="00283246">
        <w:rPr>
          <w:rFonts w:asciiTheme="minorEastAsia" w:hAnsiTheme="minorEastAsia" w:hint="eastAsia"/>
          <w:szCs w:val="21"/>
        </w:rPr>
        <w:tab/>
        <w:t>1</w:t>
      </w:r>
      <w:r>
        <w:rPr>
          <w:rFonts w:asciiTheme="minorEastAsia" w:hAnsiTheme="minorEastAsia" w:hint="eastAsia"/>
          <w:szCs w:val="21"/>
        </w:rPr>
        <w:t xml:space="preserve">人  </w:t>
      </w:r>
      <w:r w:rsidRPr="00283246">
        <w:rPr>
          <w:rFonts w:asciiTheme="minorEastAsia" w:hAnsiTheme="minorEastAsia" w:hint="eastAsia"/>
          <w:szCs w:val="21"/>
        </w:rPr>
        <w:tab/>
        <w:t>机电、计算机、电子、电气类</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lastRenderedPageBreak/>
        <w:t>软件工程师</w:t>
      </w:r>
      <w:r w:rsidRPr="00283246">
        <w:rPr>
          <w:rFonts w:asciiTheme="minorEastAsia" w:hAnsiTheme="minorEastAsia" w:hint="eastAsia"/>
          <w:szCs w:val="21"/>
        </w:rPr>
        <w:tab/>
        <w:t>10</w:t>
      </w:r>
      <w:r>
        <w:rPr>
          <w:rFonts w:asciiTheme="minorEastAsia" w:hAnsiTheme="minorEastAsia" w:hint="eastAsia"/>
          <w:szCs w:val="21"/>
        </w:rPr>
        <w:t>人</w:t>
      </w:r>
      <w:r w:rsidRPr="00283246">
        <w:rPr>
          <w:rFonts w:asciiTheme="minorEastAsia" w:hAnsiTheme="minorEastAsia" w:hint="eastAsia"/>
          <w:szCs w:val="21"/>
        </w:rPr>
        <w:tab/>
        <w:t>计算机应用类、电子信息科学类或数学专业</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硬件工程师</w:t>
      </w:r>
      <w:r w:rsidRPr="00283246">
        <w:rPr>
          <w:rFonts w:asciiTheme="minorEastAsia" w:hAnsiTheme="minorEastAsia" w:hint="eastAsia"/>
          <w:szCs w:val="21"/>
        </w:rPr>
        <w:tab/>
        <w:t>5</w:t>
      </w:r>
      <w:r>
        <w:rPr>
          <w:rFonts w:asciiTheme="minorEastAsia" w:hAnsiTheme="minorEastAsia" w:hint="eastAsia"/>
          <w:szCs w:val="21"/>
        </w:rPr>
        <w:t>人</w:t>
      </w:r>
      <w:r w:rsidRPr="00283246">
        <w:rPr>
          <w:rFonts w:asciiTheme="minorEastAsia" w:hAnsiTheme="minorEastAsia" w:hint="eastAsia"/>
          <w:szCs w:val="21"/>
        </w:rPr>
        <w:tab/>
      </w:r>
      <w:r>
        <w:rPr>
          <w:rFonts w:asciiTheme="minorEastAsia" w:hAnsiTheme="minorEastAsia" w:hint="eastAsia"/>
          <w:szCs w:val="21"/>
        </w:rPr>
        <w:t xml:space="preserve">    </w:t>
      </w:r>
      <w:r w:rsidRPr="00283246">
        <w:rPr>
          <w:rFonts w:asciiTheme="minorEastAsia" w:hAnsiTheme="minorEastAsia" w:hint="eastAsia"/>
          <w:szCs w:val="21"/>
        </w:rPr>
        <w:t>电子信息、自动化、控制、测控相关</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电气工程师</w:t>
      </w:r>
      <w:r w:rsidRPr="00283246">
        <w:rPr>
          <w:rFonts w:asciiTheme="minorEastAsia" w:hAnsiTheme="minorEastAsia" w:hint="eastAsia"/>
          <w:szCs w:val="21"/>
        </w:rPr>
        <w:tab/>
        <w:t>5</w:t>
      </w:r>
      <w:r>
        <w:rPr>
          <w:rFonts w:asciiTheme="minorEastAsia" w:hAnsiTheme="minorEastAsia" w:hint="eastAsia"/>
          <w:szCs w:val="21"/>
        </w:rPr>
        <w:t>人</w:t>
      </w:r>
      <w:r w:rsidRPr="00283246">
        <w:rPr>
          <w:rFonts w:asciiTheme="minorEastAsia" w:hAnsiTheme="minorEastAsia" w:hint="eastAsia"/>
          <w:szCs w:val="21"/>
        </w:rPr>
        <w:tab/>
      </w:r>
      <w:r>
        <w:rPr>
          <w:rFonts w:asciiTheme="minorEastAsia" w:hAnsiTheme="minorEastAsia" w:hint="eastAsia"/>
          <w:szCs w:val="21"/>
        </w:rPr>
        <w:t xml:space="preserve">    </w:t>
      </w:r>
      <w:r w:rsidRPr="00283246">
        <w:rPr>
          <w:rFonts w:asciiTheme="minorEastAsia" w:hAnsiTheme="minorEastAsia" w:hint="eastAsia"/>
          <w:szCs w:val="21"/>
        </w:rPr>
        <w:t>电气、电子、自动化、机电一体化及相关专业</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结构工程师</w:t>
      </w:r>
      <w:r w:rsidRPr="00283246">
        <w:rPr>
          <w:rFonts w:asciiTheme="minorEastAsia" w:hAnsiTheme="minorEastAsia" w:hint="eastAsia"/>
          <w:szCs w:val="21"/>
        </w:rPr>
        <w:tab/>
        <w:t>5</w:t>
      </w:r>
      <w:r>
        <w:rPr>
          <w:rFonts w:asciiTheme="minorEastAsia" w:hAnsiTheme="minorEastAsia" w:hint="eastAsia"/>
          <w:szCs w:val="21"/>
        </w:rPr>
        <w:t>人</w:t>
      </w:r>
      <w:r w:rsidRPr="00283246">
        <w:rPr>
          <w:rFonts w:asciiTheme="minorEastAsia" w:hAnsiTheme="minorEastAsia" w:hint="eastAsia"/>
          <w:szCs w:val="21"/>
        </w:rPr>
        <w:tab/>
      </w:r>
      <w:r>
        <w:rPr>
          <w:rFonts w:asciiTheme="minorEastAsia" w:hAnsiTheme="minorEastAsia" w:hint="eastAsia"/>
          <w:szCs w:val="21"/>
        </w:rPr>
        <w:t xml:space="preserve">    </w:t>
      </w:r>
      <w:r w:rsidRPr="00283246">
        <w:rPr>
          <w:rFonts w:asciiTheme="minorEastAsia" w:hAnsiTheme="minorEastAsia" w:hint="eastAsia"/>
          <w:szCs w:val="21"/>
        </w:rPr>
        <w:t>机械类相关专业</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售前技术工程师</w:t>
      </w:r>
      <w:r w:rsidRPr="00283246">
        <w:rPr>
          <w:rFonts w:asciiTheme="minorEastAsia" w:hAnsiTheme="minorEastAsia" w:hint="eastAsia"/>
          <w:szCs w:val="21"/>
        </w:rPr>
        <w:tab/>
        <w:t>5</w:t>
      </w:r>
      <w:r>
        <w:rPr>
          <w:rFonts w:asciiTheme="minorEastAsia" w:hAnsiTheme="minorEastAsia" w:hint="eastAsia"/>
          <w:szCs w:val="21"/>
        </w:rPr>
        <w:t>人</w:t>
      </w:r>
      <w:r w:rsidRPr="00283246">
        <w:rPr>
          <w:rFonts w:asciiTheme="minorEastAsia" w:hAnsiTheme="minorEastAsia" w:hint="eastAsia"/>
          <w:szCs w:val="21"/>
        </w:rPr>
        <w:tab/>
        <w:t>机械、电气、计算机相关专业</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检测工程师</w:t>
      </w:r>
      <w:r w:rsidRPr="00283246">
        <w:rPr>
          <w:rFonts w:asciiTheme="minorEastAsia" w:hAnsiTheme="minorEastAsia" w:hint="eastAsia"/>
          <w:szCs w:val="21"/>
        </w:rPr>
        <w:tab/>
        <w:t>2</w:t>
      </w:r>
      <w:r>
        <w:rPr>
          <w:rFonts w:asciiTheme="minorEastAsia" w:hAnsiTheme="minorEastAsia" w:hint="eastAsia"/>
          <w:szCs w:val="21"/>
        </w:rPr>
        <w:t xml:space="preserve">人   </w:t>
      </w:r>
      <w:r w:rsidRPr="00283246">
        <w:rPr>
          <w:rFonts w:asciiTheme="minorEastAsia" w:hAnsiTheme="minorEastAsia" w:hint="eastAsia"/>
          <w:szCs w:val="21"/>
        </w:rPr>
        <w:tab/>
        <w:t>机械、电子、计算机、化学相关专业</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运营管理储备</w:t>
      </w:r>
      <w:r w:rsidRPr="00283246">
        <w:rPr>
          <w:rFonts w:asciiTheme="minorEastAsia" w:hAnsiTheme="minorEastAsia" w:hint="eastAsia"/>
          <w:szCs w:val="21"/>
        </w:rPr>
        <w:tab/>
        <w:t>2</w:t>
      </w:r>
      <w:r>
        <w:rPr>
          <w:rFonts w:asciiTheme="minorEastAsia" w:hAnsiTheme="minorEastAsia" w:hint="eastAsia"/>
          <w:szCs w:val="21"/>
        </w:rPr>
        <w:t xml:space="preserve">人  </w:t>
      </w:r>
      <w:r w:rsidRPr="00283246">
        <w:rPr>
          <w:rFonts w:asciiTheme="minorEastAsia" w:hAnsiTheme="minorEastAsia" w:hint="eastAsia"/>
          <w:szCs w:val="21"/>
        </w:rPr>
        <w:tab/>
        <w:t>工科专业或人力资源管理专业</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投资经理</w:t>
      </w:r>
      <w:r w:rsidRPr="00283246">
        <w:rPr>
          <w:rFonts w:asciiTheme="minorEastAsia" w:hAnsiTheme="minorEastAsia" w:hint="eastAsia"/>
          <w:szCs w:val="21"/>
        </w:rPr>
        <w:tab/>
        <w:t>1</w:t>
      </w:r>
      <w:r>
        <w:rPr>
          <w:rFonts w:asciiTheme="minorEastAsia" w:hAnsiTheme="minorEastAsia" w:hint="eastAsia"/>
          <w:szCs w:val="21"/>
        </w:rPr>
        <w:t xml:space="preserve">人 </w:t>
      </w:r>
      <w:r w:rsidRPr="00283246">
        <w:rPr>
          <w:rFonts w:asciiTheme="minorEastAsia" w:hAnsiTheme="minorEastAsia" w:hint="eastAsia"/>
          <w:szCs w:val="21"/>
        </w:rPr>
        <w:tab/>
        <w:t>经济、金融、投资等相关专业</w:t>
      </w:r>
    </w:p>
    <w:p w:rsidR="00283246" w:rsidRPr="00283246" w:rsidRDefault="00283246" w:rsidP="00283246">
      <w:pPr>
        <w:spacing w:before="0"/>
        <w:rPr>
          <w:rFonts w:asciiTheme="minorEastAsia" w:hAnsiTheme="minorEastAsia"/>
          <w:szCs w:val="21"/>
        </w:rPr>
      </w:pPr>
      <w:r w:rsidRPr="00283246">
        <w:rPr>
          <w:rFonts w:asciiTheme="minorEastAsia" w:hAnsiTheme="minorEastAsia" w:hint="eastAsia"/>
          <w:szCs w:val="21"/>
        </w:rPr>
        <w:t>市场策划经理</w:t>
      </w:r>
      <w:r w:rsidRPr="00283246">
        <w:rPr>
          <w:rFonts w:asciiTheme="minorEastAsia" w:hAnsiTheme="minorEastAsia" w:hint="eastAsia"/>
          <w:szCs w:val="21"/>
        </w:rPr>
        <w:tab/>
        <w:t>1</w:t>
      </w:r>
      <w:r>
        <w:rPr>
          <w:rFonts w:asciiTheme="minorEastAsia" w:hAnsiTheme="minorEastAsia" w:hint="eastAsia"/>
          <w:szCs w:val="21"/>
        </w:rPr>
        <w:t xml:space="preserve">人 </w:t>
      </w:r>
      <w:r w:rsidRPr="00283246">
        <w:rPr>
          <w:rFonts w:asciiTheme="minorEastAsia" w:hAnsiTheme="minorEastAsia" w:hint="eastAsia"/>
          <w:szCs w:val="21"/>
        </w:rPr>
        <w:tab/>
        <w:t>市场营销相关专业</w:t>
      </w:r>
    </w:p>
    <w:p w:rsidR="00283246" w:rsidRPr="0020492A" w:rsidRDefault="00283246" w:rsidP="00283246">
      <w:pPr>
        <w:spacing w:before="0"/>
        <w:rPr>
          <w:rFonts w:asciiTheme="minorEastAsia" w:hAnsiTheme="minorEastAsia"/>
          <w:szCs w:val="21"/>
        </w:rPr>
      </w:pPr>
      <w:r w:rsidRPr="00283246">
        <w:rPr>
          <w:rFonts w:asciiTheme="minorEastAsia" w:hAnsiTheme="minorEastAsia" w:hint="eastAsia"/>
          <w:szCs w:val="21"/>
        </w:rPr>
        <w:t>会计</w:t>
      </w:r>
      <w:r w:rsidRPr="00283246">
        <w:rPr>
          <w:rFonts w:asciiTheme="minorEastAsia" w:hAnsiTheme="minorEastAsia" w:hint="eastAsia"/>
          <w:szCs w:val="21"/>
        </w:rPr>
        <w:tab/>
        <w:t>1</w:t>
      </w:r>
      <w:r>
        <w:rPr>
          <w:rFonts w:asciiTheme="minorEastAsia" w:hAnsiTheme="minorEastAsia" w:hint="eastAsia"/>
          <w:szCs w:val="21"/>
        </w:rPr>
        <w:t>人</w:t>
      </w:r>
      <w:r w:rsidRPr="00283246">
        <w:rPr>
          <w:rFonts w:asciiTheme="minorEastAsia" w:hAnsiTheme="minorEastAsia" w:hint="eastAsia"/>
          <w:szCs w:val="21"/>
        </w:rPr>
        <w:tab/>
        <w:t>会计学相关专业</w:t>
      </w:r>
    </w:p>
    <w:p w:rsidR="00AA7CCE" w:rsidRPr="00A63FB1" w:rsidRDefault="00AA7CCE" w:rsidP="00AA7CCE">
      <w:pPr>
        <w:tabs>
          <w:tab w:val="left" w:pos="2205"/>
        </w:tabs>
        <w:spacing w:line="300" w:lineRule="auto"/>
        <w:rPr>
          <w:rFonts w:asciiTheme="minorEastAsia" w:hAnsiTheme="minorEastAsia"/>
          <w:szCs w:val="21"/>
        </w:rPr>
      </w:pPr>
      <w:r w:rsidRPr="007513EE">
        <w:rPr>
          <w:rFonts w:asciiTheme="minorEastAsia" w:hAnsiTheme="minorEastAsia" w:cs="宋体" w:hint="eastAsia"/>
          <w:b/>
          <w:color w:val="000000" w:themeColor="text1"/>
          <w:kern w:val="0"/>
          <w:sz w:val="23"/>
          <w:szCs w:val="23"/>
        </w:rPr>
        <w:t>远大住宅</w:t>
      </w:r>
      <w:r w:rsidR="000268CB" w:rsidRPr="007513EE">
        <w:rPr>
          <w:rFonts w:asciiTheme="minorEastAsia" w:hAnsiTheme="minorEastAsia" w:cs="宋体" w:hint="eastAsia"/>
          <w:b/>
          <w:color w:val="000000" w:themeColor="text1"/>
          <w:kern w:val="0"/>
          <w:sz w:val="23"/>
          <w:szCs w:val="23"/>
        </w:rPr>
        <w:t>（证券代码：837715）</w:t>
      </w:r>
      <w:r w:rsidR="007513EE" w:rsidRPr="007513EE">
        <w:rPr>
          <w:rFonts w:asciiTheme="minorEastAsia" w:hAnsiTheme="minorEastAsia" w:cs="宋体" w:hint="eastAsia"/>
          <w:b/>
          <w:color w:val="000000" w:themeColor="text1"/>
          <w:kern w:val="0"/>
          <w:sz w:val="23"/>
          <w:szCs w:val="23"/>
        </w:rPr>
        <w:t>：</w:t>
      </w:r>
      <w:r w:rsidRPr="00A63FB1">
        <w:rPr>
          <w:rFonts w:asciiTheme="minorEastAsia" w:hAnsiTheme="minorEastAsia" w:hint="eastAsia"/>
          <w:szCs w:val="21"/>
        </w:rPr>
        <w:t>公司是国内第一家从事建筑工业化体系研发和产业化应用的综合型规模企业。以全球化、规模化、专业化的PC技术、制造、服务商为企业定位。历经20年的发展积淀，</w:t>
      </w:r>
      <w:proofErr w:type="gramStart"/>
      <w:r w:rsidRPr="00A63FB1">
        <w:rPr>
          <w:rFonts w:asciiTheme="minorEastAsia" w:hAnsiTheme="minorEastAsia" w:hint="eastAsia"/>
          <w:szCs w:val="21"/>
        </w:rPr>
        <w:t>远大住工已</w:t>
      </w:r>
      <w:proofErr w:type="gramEnd"/>
      <w:r w:rsidRPr="00A63FB1">
        <w:rPr>
          <w:rFonts w:asciiTheme="minorEastAsia" w:hAnsiTheme="minorEastAsia" w:hint="eastAsia"/>
          <w:szCs w:val="21"/>
        </w:rPr>
        <w:t>当之无愧地成为全国建筑工业化的排头兵和领跑者</w:t>
      </w:r>
      <w:r w:rsidR="007513EE">
        <w:rPr>
          <w:rFonts w:asciiTheme="minorEastAsia" w:hAnsiTheme="minorEastAsia" w:hint="eastAsia"/>
          <w:szCs w:val="21"/>
        </w:rPr>
        <w:t>。</w:t>
      </w:r>
    </w:p>
    <w:p w:rsidR="00933732" w:rsidRDefault="00C93F33" w:rsidP="00933732">
      <w:pPr>
        <w:widowControl/>
        <w:spacing w:before="0" w:line="300" w:lineRule="auto"/>
        <w:jc w:val="left"/>
        <w:rPr>
          <w:rFonts w:asciiTheme="minorEastAsia" w:hAnsiTheme="minorEastAsia" w:cs="宋体"/>
          <w:b/>
          <w:color w:val="000000" w:themeColor="text1"/>
          <w:kern w:val="0"/>
          <w:sz w:val="23"/>
          <w:szCs w:val="23"/>
        </w:rPr>
      </w:pPr>
      <w:r>
        <w:rPr>
          <w:rFonts w:asciiTheme="minorEastAsia" w:hAnsiTheme="minorEastAsia" w:cs="宋体" w:hint="eastAsia"/>
          <w:b/>
          <w:color w:val="000000" w:themeColor="text1"/>
          <w:kern w:val="0"/>
          <w:sz w:val="23"/>
          <w:szCs w:val="23"/>
        </w:rPr>
        <w:t>招聘职位及专业：</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建筑设计</w:t>
      </w:r>
      <w:r w:rsidRPr="00C93F33">
        <w:rPr>
          <w:rFonts w:asciiTheme="minorEastAsia" w:hAnsiTheme="minorEastAsia" w:cs="宋体" w:hint="eastAsia"/>
          <w:color w:val="000000" w:themeColor="text1"/>
          <w:kern w:val="0"/>
          <w:sz w:val="23"/>
          <w:szCs w:val="23"/>
        </w:rPr>
        <w:tab/>
        <w:t>5</w:t>
      </w:r>
      <w:r>
        <w:rPr>
          <w:rFonts w:asciiTheme="minorEastAsia" w:hAnsiTheme="minorEastAsia" w:cs="宋体" w:hint="eastAsia"/>
          <w:color w:val="000000" w:themeColor="text1"/>
          <w:kern w:val="0"/>
          <w:sz w:val="23"/>
          <w:szCs w:val="23"/>
        </w:rPr>
        <w:t xml:space="preserve">人 </w:t>
      </w:r>
      <w:r w:rsidRPr="00C93F33">
        <w:rPr>
          <w:rFonts w:asciiTheme="minorEastAsia" w:hAnsiTheme="minorEastAsia" w:cs="宋体" w:hint="eastAsia"/>
          <w:color w:val="000000" w:themeColor="text1"/>
          <w:kern w:val="0"/>
          <w:sz w:val="23"/>
          <w:szCs w:val="23"/>
        </w:rPr>
        <w:tab/>
        <w:t>建筑学\工民建\土木工程</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结构设计</w:t>
      </w:r>
      <w:r w:rsidRPr="00C93F33">
        <w:rPr>
          <w:rFonts w:asciiTheme="minorEastAsia" w:hAnsiTheme="minorEastAsia" w:cs="宋体" w:hint="eastAsia"/>
          <w:color w:val="000000" w:themeColor="text1"/>
          <w:kern w:val="0"/>
          <w:sz w:val="23"/>
          <w:szCs w:val="23"/>
        </w:rPr>
        <w:tab/>
        <w:t>3</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建筑学\工民建\土木工程</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电气设备</w:t>
      </w:r>
      <w:r w:rsidRPr="00C93F33">
        <w:rPr>
          <w:rFonts w:asciiTheme="minorEastAsia" w:hAnsiTheme="minorEastAsia" w:cs="宋体" w:hint="eastAsia"/>
          <w:color w:val="000000" w:themeColor="text1"/>
          <w:kern w:val="0"/>
          <w:sz w:val="23"/>
          <w:szCs w:val="23"/>
        </w:rPr>
        <w:tab/>
        <w:t>2</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电气自动化/机械自动化</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程序员</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5</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t>计算机应用\软件工程</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现场工艺</w:t>
      </w:r>
      <w:r w:rsidRPr="00C93F33">
        <w:rPr>
          <w:rFonts w:asciiTheme="minorEastAsia" w:hAnsiTheme="minorEastAsia" w:cs="宋体" w:hint="eastAsia"/>
          <w:color w:val="000000" w:themeColor="text1"/>
          <w:kern w:val="0"/>
          <w:sz w:val="23"/>
          <w:szCs w:val="23"/>
        </w:rPr>
        <w:tab/>
        <w:t>20</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t>机械设计\材料成型与控制工程</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质量改善</w:t>
      </w:r>
      <w:r w:rsidRPr="00C93F33">
        <w:rPr>
          <w:rFonts w:asciiTheme="minorEastAsia" w:hAnsiTheme="minorEastAsia" w:cs="宋体" w:hint="eastAsia"/>
          <w:color w:val="000000" w:themeColor="text1"/>
          <w:kern w:val="0"/>
          <w:sz w:val="23"/>
          <w:szCs w:val="23"/>
        </w:rPr>
        <w:tab/>
        <w:t>5</w:t>
      </w:r>
      <w:r>
        <w:rPr>
          <w:rFonts w:asciiTheme="minorEastAsia" w:hAnsiTheme="minorEastAsia" w:cs="宋体" w:hint="eastAsia"/>
          <w:color w:val="000000" w:themeColor="text1"/>
          <w:kern w:val="0"/>
          <w:sz w:val="23"/>
          <w:szCs w:val="23"/>
        </w:rPr>
        <w:t xml:space="preserve">人   </w:t>
      </w:r>
      <w:r w:rsidRPr="00C93F33">
        <w:rPr>
          <w:rFonts w:asciiTheme="minorEastAsia" w:hAnsiTheme="minorEastAsia" w:cs="宋体" w:hint="eastAsia"/>
          <w:color w:val="000000" w:themeColor="text1"/>
          <w:kern w:val="0"/>
          <w:sz w:val="23"/>
          <w:szCs w:val="23"/>
        </w:rPr>
        <w:tab/>
        <w:t>机械设计、材料</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计划管理</w:t>
      </w:r>
      <w:r w:rsidRPr="00C93F33">
        <w:rPr>
          <w:rFonts w:asciiTheme="minorEastAsia" w:hAnsiTheme="minorEastAsia" w:cs="宋体" w:hint="eastAsia"/>
          <w:color w:val="000000" w:themeColor="text1"/>
          <w:kern w:val="0"/>
          <w:sz w:val="23"/>
          <w:szCs w:val="23"/>
        </w:rPr>
        <w:tab/>
        <w:t>3</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机械设计、工业工程</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生产管理</w:t>
      </w:r>
      <w:r w:rsidRPr="00C93F33">
        <w:rPr>
          <w:rFonts w:asciiTheme="minorEastAsia" w:hAnsiTheme="minorEastAsia" w:cs="宋体" w:hint="eastAsia"/>
          <w:color w:val="000000" w:themeColor="text1"/>
          <w:kern w:val="0"/>
          <w:sz w:val="23"/>
          <w:szCs w:val="23"/>
        </w:rPr>
        <w:tab/>
        <w:t>5</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生产管理、工业工程、机械制造及自动化</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样品试验</w:t>
      </w:r>
      <w:r w:rsidRPr="00C93F33">
        <w:rPr>
          <w:rFonts w:asciiTheme="minorEastAsia" w:hAnsiTheme="minorEastAsia" w:cs="宋体" w:hint="eastAsia"/>
          <w:color w:val="000000" w:themeColor="text1"/>
          <w:kern w:val="0"/>
          <w:sz w:val="23"/>
          <w:szCs w:val="23"/>
        </w:rPr>
        <w:tab/>
        <w:t>8</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无机非金属材料</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人力资源</w:t>
      </w:r>
      <w:r w:rsidRPr="00C93F33">
        <w:rPr>
          <w:rFonts w:asciiTheme="minorEastAsia" w:hAnsiTheme="minorEastAsia" w:cs="宋体" w:hint="eastAsia"/>
          <w:color w:val="000000" w:themeColor="text1"/>
          <w:kern w:val="0"/>
          <w:sz w:val="23"/>
          <w:szCs w:val="23"/>
        </w:rPr>
        <w:tab/>
        <w:t>5</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人力资源管理\心理学、行政管理</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文字秘书</w:t>
      </w:r>
      <w:r w:rsidRPr="00C93F33">
        <w:rPr>
          <w:rFonts w:asciiTheme="minorEastAsia" w:hAnsiTheme="minorEastAsia" w:cs="宋体" w:hint="eastAsia"/>
          <w:color w:val="000000" w:themeColor="text1"/>
          <w:kern w:val="0"/>
          <w:sz w:val="23"/>
          <w:szCs w:val="23"/>
        </w:rPr>
        <w:tab/>
        <w:t>2</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汉语言文学、文秘</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法</w:t>
      </w:r>
      <w:proofErr w:type="gramStart"/>
      <w:r w:rsidRPr="00C93F33">
        <w:rPr>
          <w:rFonts w:asciiTheme="minorEastAsia" w:hAnsiTheme="minorEastAsia" w:cs="宋体" w:hint="eastAsia"/>
          <w:color w:val="000000" w:themeColor="text1"/>
          <w:kern w:val="0"/>
          <w:sz w:val="23"/>
          <w:szCs w:val="23"/>
        </w:rPr>
        <w:t>务</w:t>
      </w:r>
      <w:proofErr w:type="gramEnd"/>
      <w:r w:rsidRPr="00C93F33">
        <w:rPr>
          <w:rFonts w:asciiTheme="minorEastAsia" w:hAnsiTheme="minorEastAsia" w:cs="宋体" w:hint="eastAsia"/>
          <w:color w:val="000000" w:themeColor="text1"/>
          <w:kern w:val="0"/>
          <w:sz w:val="23"/>
          <w:szCs w:val="23"/>
        </w:rPr>
        <w:t>专员</w:t>
      </w:r>
      <w:r w:rsidRPr="00C93F33">
        <w:rPr>
          <w:rFonts w:asciiTheme="minorEastAsia" w:hAnsiTheme="minorEastAsia" w:cs="宋体" w:hint="eastAsia"/>
          <w:color w:val="000000" w:themeColor="text1"/>
          <w:kern w:val="0"/>
          <w:sz w:val="23"/>
          <w:szCs w:val="23"/>
        </w:rPr>
        <w:tab/>
        <w:t>3</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法律、法学</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市场营销</w:t>
      </w:r>
      <w:r w:rsidRPr="00C93F33">
        <w:rPr>
          <w:rFonts w:asciiTheme="minorEastAsia" w:hAnsiTheme="minorEastAsia" w:cs="宋体" w:hint="eastAsia"/>
          <w:color w:val="000000" w:themeColor="text1"/>
          <w:kern w:val="0"/>
          <w:sz w:val="23"/>
          <w:szCs w:val="23"/>
        </w:rPr>
        <w:tab/>
        <w:t>30</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t>市场营销相关专业</w:t>
      </w:r>
    </w:p>
    <w:p w:rsidR="00C93F33" w:rsidRPr="00C93F33" w:rsidRDefault="00C93F33" w:rsidP="00C93F33">
      <w:pPr>
        <w:widowControl/>
        <w:spacing w:before="0" w:line="300" w:lineRule="auto"/>
        <w:jc w:val="left"/>
        <w:rPr>
          <w:rFonts w:asciiTheme="minorEastAsia" w:hAnsiTheme="minorEastAsia" w:cs="宋体"/>
          <w:color w:val="000000" w:themeColor="text1"/>
          <w:kern w:val="0"/>
          <w:sz w:val="23"/>
          <w:szCs w:val="23"/>
        </w:rPr>
      </w:pPr>
      <w:r w:rsidRPr="00C93F33">
        <w:rPr>
          <w:rFonts w:asciiTheme="minorEastAsia" w:hAnsiTheme="minorEastAsia" w:cs="宋体" w:hint="eastAsia"/>
          <w:color w:val="000000" w:themeColor="text1"/>
          <w:kern w:val="0"/>
          <w:sz w:val="23"/>
          <w:szCs w:val="23"/>
        </w:rPr>
        <w:t>采购管理</w:t>
      </w:r>
      <w:r w:rsidRPr="00C93F33">
        <w:rPr>
          <w:rFonts w:asciiTheme="minorEastAsia" w:hAnsiTheme="minorEastAsia" w:cs="宋体" w:hint="eastAsia"/>
          <w:color w:val="000000" w:themeColor="text1"/>
          <w:kern w:val="0"/>
          <w:sz w:val="23"/>
          <w:szCs w:val="23"/>
        </w:rPr>
        <w:tab/>
        <w:t>2</w:t>
      </w:r>
      <w:r>
        <w:rPr>
          <w:rFonts w:asciiTheme="minorEastAsia" w:hAnsiTheme="minorEastAsia" w:cs="宋体" w:hint="eastAsia"/>
          <w:color w:val="000000" w:themeColor="text1"/>
          <w:kern w:val="0"/>
          <w:sz w:val="23"/>
          <w:szCs w:val="23"/>
        </w:rPr>
        <w:t>人</w:t>
      </w:r>
      <w:r w:rsidRPr="00C93F33">
        <w:rPr>
          <w:rFonts w:asciiTheme="minorEastAsia" w:hAnsiTheme="minorEastAsia" w:cs="宋体" w:hint="eastAsia"/>
          <w:color w:val="000000" w:themeColor="text1"/>
          <w:kern w:val="0"/>
          <w:sz w:val="23"/>
          <w:szCs w:val="23"/>
        </w:rPr>
        <w:tab/>
      </w:r>
      <w:r>
        <w:rPr>
          <w:rFonts w:asciiTheme="minorEastAsia" w:hAnsiTheme="minorEastAsia" w:cs="宋体" w:hint="eastAsia"/>
          <w:color w:val="000000" w:themeColor="text1"/>
          <w:kern w:val="0"/>
          <w:sz w:val="23"/>
          <w:szCs w:val="23"/>
        </w:rPr>
        <w:t xml:space="preserve">    </w:t>
      </w:r>
      <w:r w:rsidRPr="00C93F33">
        <w:rPr>
          <w:rFonts w:asciiTheme="minorEastAsia" w:hAnsiTheme="minorEastAsia" w:cs="宋体" w:hint="eastAsia"/>
          <w:color w:val="000000" w:themeColor="text1"/>
          <w:kern w:val="0"/>
          <w:sz w:val="23"/>
          <w:szCs w:val="23"/>
        </w:rPr>
        <w:t>供应链管理、机械制造及自动化</w:t>
      </w:r>
    </w:p>
    <w:p w:rsidR="00C93F33" w:rsidRDefault="00C93F33" w:rsidP="00933732">
      <w:pPr>
        <w:widowControl/>
        <w:spacing w:before="0" w:line="300" w:lineRule="auto"/>
        <w:jc w:val="left"/>
        <w:rPr>
          <w:rFonts w:asciiTheme="minorEastAsia" w:hAnsiTheme="minorEastAsia" w:cs="宋体"/>
          <w:b/>
          <w:color w:val="000000" w:themeColor="text1"/>
          <w:kern w:val="0"/>
          <w:sz w:val="23"/>
          <w:szCs w:val="23"/>
        </w:rPr>
      </w:pPr>
    </w:p>
    <w:p w:rsidR="00933732" w:rsidRPr="002C78E9" w:rsidRDefault="00933732" w:rsidP="00933732">
      <w:pPr>
        <w:tabs>
          <w:tab w:val="left" w:pos="2205"/>
        </w:tabs>
        <w:spacing w:line="300" w:lineRule="auto"/>
        <w:rPr>
          <w:rFonts w:hAnsiTheme="minorEastAsia" w:cs="宋体"/>
          <w:color w:val="000000" w:themeColor="text1"/>
          <w:kern w:val="0"/>
          <w:szCs w:val="21"/>
        </w:rPr>
      </w:pPr>
      <w:r w:rsidRPr="002C78E9">
        <w:rPr>
          <w:rFonts w:asciiTheme="minorEastAsia" w:hAnsiTheme="minorEastAsia" w:cs="宋体" w:hint="eastAsia"/>
          <w:b/>
          <w:color w:val="000000" w:themeColor="text1"/>
          <w:kern w:val="0"/>
          <w:sz w:val="23"/>
          <w:szCs w:val="23"/>
        </w:rPr>
        <w:t>华自科技</w:t>
      </w:r>
      <w:r>
        <w:rPr>
          <w:rFonts w:asciiTheme="minorEastAsia" w:hAnsiTheme="minorEastAsia" w:cs="宋体" w:hint="eastAsia"/>
          <w:b/>
          <w:color w:val="000000" w:themeColor="text1"/>
          <w:kern w:val="0"/>
          <w:sz w:val="23"/>
          <w:szCs w:val="23"/>
        </w:rPr>
        <w:t>（证券代码：300490）：</w:t>
      </w:r>
      <w:r>
        <w:rPr>
          <w:rFonts w:hAnsiTheme="minorEastAsia" w:cs="宋体" w:hint="eastAsia"/>
          <w:color w:val="000000" w:themeColor="text1"/>
          <w:kern w:val="0"/>
          <w:szCs w:val="21"/>
        </w:rPr>
        <w:t>公司</w:t>
      </w:r>
      <w:r w:rsidRPr="002C78E9">
        <w:rPr>
          <w:rFonts w:hAnsiTheme="minorEastAsia" w:cs="宋体" w:hint="eastAsia"/>
          <w:color w:val="000000" w:themeColor="text1"/>
          <w:kern w:val="0"/>
          <w:szCs w:val="21"/>
        </w:rPr>
        <w:t>主营业务是为水利水电、电力及工业用户提供自动化整体解决方案并实现“交钥匙”工程，至今为止已为全球</w:t>
      </w:r>
      <w:r w:rsidRPr="002C78E9">
        <w:rPr>
          <w:rFonts w:hAnsiTheme="minorEastAsia" w:cs="宋体"/>
          <w:color w:val="000000" w:themeColor="text1"/>
          <w:kern w:val="0"/>
          <w:szCs w:val="21"/>
        </w:rPr>
        <w:t>33</w:t>
      </w:r>
      <w:r w:rsidRPr="002C78E9">
        <w:rPr>
          <w:rFonts w:hAnsiTheme="minorEastAsia" w:cs="宋体" w:hint="eastAsia"/>
          <w:color w:val="000000" w:themeColor="text1"/>
          <w:kern w:val="0"/>
          <w:szCs w:val="21"/>
        </w:rPr>
        <w:t>个国家</w:t>
      </w:r>
      <w:r w:rsidRPr="002C78E9">
        <w:rPr>
          <w:rFonts w:hAnsiTheme="minorEastAsia" w:cs="宋体"/>
          <w:color w:val="000000" w:themeColor="text1"/>
          <w:kern w:val="0"/>
          <w:szCs w:val="21"/>
        </w:rPr>
        <w:t>6000</w:t>
      </w:r>
      <w:r w:rsidRPr="002C78E9">
        <w:rPr>
          <w:rFonts w:hAnsiTheme="minorEastAsia" w:cs="宋体" w:hint="eastAsia"/>
          <w:color w:val="000000" w:themeColor="text1"/>
          <w:kern w:val="0"/>
          <w:szCs w:val="21"/>
        </w:rPr>
        <w:t>余厂站提供了高效优质的</w:t>
      </w:r>
      <w:r>
        <w:rPr>
          <w:rFonts w:hAnsiTheme="minorEastAsia" w:cs="宋体" w:hint="eastAsia"/>
          <w:color w:val="000000" w:themeColor="text1"/>
          <w:kern w:val="0"/>
          <w:szCs w:val="21"/>
        </w:rPr>
        <w:t>产品与服务，其中水电站自动化控制设备市场占有率位居全国球第一。</w:t>
      </w:r>
    </w:p>
    <w:p w:rsidR="00283246" w:rsidRDefault="00283246" w:rsidP="00283246">
      <w:pPr>
        <w:widowControl/>
        <w:spacing w:before="0" w:line="300" w:lineRule="auto"/>
        <w:jc w:val="left"/>
        <w:rPr>
          <w:rFonts w:hAnsiTheme="minorEastAsia" w:cs="宋体"/>
          <w:b/>
          <w:color w:val="000000" w:themeColor="text1"/>
          <w:kern w:val="0"/>
          <w:szCs w:val="21"/>
        </w:rPr>
      </w:pPr>
      <w:r w:rsidRPr="00283246">
        <w:rPr>
          <w:rFonts w:hAnsiTheme="minorEastAsia" w:cs="宋体" w:hint="eastAsia"/>
          <w:b/>
          <w:color w:val="000000" w:themeColor="text1"/>
          <w:kern w:val="0"/>
          <w:szCs w:val="21"/>
        </w:rPr>
        <w:t>招聘职位</w:t>
      </w:r>
      <w:r w:rsidR="00FA6ED1">
        <w:rPr>
          <w:rFonts w:hAnsiTheme="minorEastAsia" w:cs="宋体" w:hint="eastAsia"/>
          <w:b/>
          <w:color w:val="000000" w:themeColor="text1"/>
          <w:kern w:val="0"/>
          <w:szCs w:val="21"/>
        </w:rPr>
        <w:t>及专业</w:t>
      </w:r>
      <w:r w:rsidRPr="00283246">
        <w:rPr>
          <w:rFonts w:hAnsiTheme="minorEastAsia" w:cs="宋体" w:hint="eastAsia"/>
          <w:b/>
          <w:color w:val="000000" w:themeColor="text1"/>
          <w:kern w:val="0"/>
          <w:szCs w:val="21"/>
        </w:rPr>
        <w:t>：</w:t>
      </w:r>
    </w:p>
    <w:p w:rsidR="00283246" w:rsidRPr="00283246" w:rsidRDefault="00283246" w:rsidP="00283246">
      <w:pPr>
        <w:widowControl/>
        <w:spacing w:before="0" w:line="300" w:lineRule="auto"/>
        <w:jc w:val="left"/>
        <w:rPr>
          <w:rFonts w:hAnsiTheme="minorEastAsia" w:cs="宋体"/>
          <w:color w:val="000000" w:themeColor="text1"/>
          <w:kern w:val="0"/>
          <w:szCs w:val="21"/>
        </w:rPr>
      </w:pPr>
      <w:r w:rsidRPr="00283246">
        <w:rPr>
          <w:rFonts w:hAnsiTheme="minorEastAsia" w:cs="宋体" w:hint="eastAsia"/>
          <w:color w:val="000000" w:themeColor="text1"/>
          <w:kern w:val="0"/>
          <w:szCs w:val="21"/>
        </w:rPr>
        <w:t>软件研发类</w:t>
      </w:r>
      <w:r w:rsidRPr="00283246">
        <w:rPr>
          <w:rFonts w:hAnsiTheme="minorEastAsia" w:cs="宋体" w:hint="eastAsia"/>
          <w:color w:val="000000" w:themeColor="text1"/>
          <w:kern w:val="0"/>
          <w:szCs w:val="21"/>
        </w:rPr>
        <w:tab/>
        <w:t>20</w:t>
      </w:r>
      <w:r>
        <w:rPr>
          <w:rFonts w:hAnsiTheme="minorEastAsia" w:cs="宋体" w:hint="eastAsia"/>
          <w:color w:val="000000" w:themeColor="text1"/>
          <w:kern w:val="0"/>
          <w:szCs w:val="21"/>
        </w:rPr>
        <w:t>人</w:t>
      </w:r>
      <w:r w:rsidRPr="00283246">
        <w:rPr>
          <w:rFonts w:hAnsiTheme="minorEastAsia" w:cs="宋体" w:hint="eastAsia"/>
          <w:color w:val="000000" w:themeColor="text1"/>
          <w:kern w:val="0"/>
          <w:szCs w:val="21"/>
        </w:rPr>
        <w:tab/>
      </w:r>
      <w:r w:rsidRPr="00283246">
        <w:rPr>
          <w:rFonts w:hAnsiTheme="minorEastAsia" w:cs="宋体" w:hint="eastAsia"/>
          <w:color w:val="000000" w:themeColor="text1"/>
          <w:kern w:val="0"/>
          <w:szCs w:val="21"/>
        </w:rPr>
        <w:t>计算机、软件工程等相关专业</w:t>
      </w:r>
    </w:p>
    <w:p w:rsidR="00283246" w:rsidRPr="00283246" w:rsidRDefault="00283246" w:rsidP="00283246">
      <w:pPr>
        <w:widowControl/>
        <w:spacing w:before="0" w:line="300" w:lineRule="auto"/>
        <w:jc w:val="left"/>
        <w:rPr>
          <w:rFonts w:hAnsiTheme="minorEastAsia" w:cs="宋体"/>
          <w:color w:val="000000" w:themeColor="text1"/>
          <w:kern w:val="0"/>
          <w:szCs w:val="21"/>
        </w:rPr>
      </w:pPr>
      <w:r w:rsidRPr="00283246">
        <w:rPr>
          <w:rFonts w:hAnsiTheme="minorEastAsia" w:cs="宋体" w:hint="eastAsia"/>
          <w:color w:val="000000" w:themeColor="text1"/>
          <w:kern w:val="0"/>
          <w:szCs w:val="21"/>
        </w:rPr>
        <w:t>硬件研发类</w:t>
      </w:r>
      <w:r w:rsidRPr="00283246">
        <w:rPr>
          <w:rFonts w:hAnsiTheme="minorEastAsia" w:cs="宋体" w:hint="eastAsia"/>
          <w:color w:val="000000" w:themeColor="text1"/>
          <w:kern w:val="0"/>
          <w:szCs w:val="21"/>
        </w:rPr>
        <w:tab/>
        <w:t>20</w:t>
      </w:r>
      <w:r>
        <w:rPr>
          <w:rFonts w:hAnsiTheme="minorEastAsia" w:cs="宋体" w:hint="eastAsia"/>
          <w:color w:val="000000" w:themeColor="text1"/>
          <w:kern w:val="0"/>
          <w:szCs w:val="21"/>
        </w:rPr>
        <w:t>人</w:t>
      </w:r>
      <w:r w:rsidRPr="00283246">
        <w:rPr>
          <w:rFonts w:hAnsiTheme="minorEastAsia" w:cs="宋体" w:hint="eastAsia"/>
          <w:color w:val="000000" w:themeColor="text1"/>
          <w:kern w:val="0"/>
          <w:szCs w:val="21"/>
        </w:rPr>
        <w:tab/>
      </w:r>
      <w:r w:rsidRPr="00283246">
        <w:rPr>
          <w:rFonts w:hAnsiTheme="minorEastAsia" w:cs="宋体" w:hint="eastAsia"/>
          <w:color w:val="000000" w:themeColor="text1"/>
          <w:kern w:val="0"/>
          <w:szCs w:val="21"/>
        </w:rPr>
        <w:t>电力自动化、电子技术、计算机等相关专业</w:t>
      </w:r>
    </w:p>
    <w:p w:rsidR="00283246" w:rsidRPr="00283246" w:rsidRDefault="00283246" w:rsidP="00283246">
      <w:pPr>
        <w:widowControl/>
        <w:spacing w:before="0" w:line="300" w:lineRule="auto"/>
        <w:jc w:val="left"/>
        <w:rPr>
          <w:rFonts w:hAnsiTheme="minorEastAsia" w:cs="宋体"/>
          <w:color w:val="000000" w:themeColor="text1"/>
          <w:kern w:val="0"/>
          <w:szCs w:val="21"/>
        </w:rPr>
      </w:pPr>
      <w:r w:rsidRPr="00283246">
        <w:rPr>
          <w:rFonts w:hAnsiTheme="minorEastAsia" w:cs="宋体" w:hint="eastAsia"/>
          <w:color w:val="000000" w:themeColor="text1"/>
          <w:kern w:val="0"/>
          <w:szCs w:val="21"/>
        </w:rPr>
        <w:t>营销类</w:t>
      </w:r>
      <w:r w:rsidRPr="00283246">
        <w:rPr>
          <w:rFonts w:hAnsiTheme="minorEastAsia" w:cs="宋体" w:hint="eastAsia"/>
          <w:color w:val="000000" w:themeColor="text1"/>
          <w:kern w:val="0"/>
          <w:szCs w:val="21"/>
        </w:rPr>
        <w:tab/>
        <w:t>30</w:t>
      </w:r>
      <w:r>
        <w:rPr>
          <w:rFonts w:hAnsiTheme="minorEastAsia" w:cs="宋体" w:hint="eastAsia"/>
          <w:color w:val="000000" w:themeColor="text1"/>
          <w:kern w:val="0"/>
          <w:szCs w:val="21"/>
        </w:rPr>
        <w:t>人</w:t>
      </w:r>
      <w:r w:rsidRPr="00283246">
        <w:rPr>
          <w:rFonts w:hAnsiTheme="minorEastAsia" w:cs="宋体" w:hint="eastAsia"/>
          <w:color w:val="000000" w:themeColor="text1"/>
          <w:kern w:val="0"/>
          <w:szCs w:val="21"/>
        </w:rPr>
        <w:tab/>
      </w:r>
      <w:r w:rsidRPr="00283246">
        <w:rPr>
          <w:rFonts w:hAnsiTheme="minorEastAsia" w:cs="宋体" w:hint="eastAsia"/>
          <w:color w:val="000000" w:themeColor="text1"/>
          <w:kern w:val="0"/>
          <w:szCs w:val="21"/>
        </w:rPr>
        <w:t>理工科相关专业</w:t>
      </w:r>
    </w:p>
    <w:p w:rsidR="00283246" w:rsidRPr="00283246" w:rsidRDefault="00283246" w:rsidP="00283246">
      <w:pPr>
        <w:widowControl/>
        <w:spacing w:before="0" w:line="300" w:lineRule="auto"/>
        <w:jc w:val="left"/>
        <w:rPr>
          <w:rFonts w:hAnsiTheme="minorEastAsia" w:cs="宋体"/>
          <w:color w:val="000000" w:themeColor="text1"/>
          <w:kern w:val="0"/>
          <w:szCs w:val="21"/>
        </w:rPr>
      </w:pPr>
      <w:r w:rsidRPr="00283246">
        <w:rPr>
          <w:rFonts w:hAnsiTheme="minorEastAsia" w:cs="宋体" w:hint="eastAsia"/>
          <w:color w:val="000000" w:themeColor="text1"/>
          <w:kern w:val="0"/>
          <w:szCs w:val="21"/>
        </w:rPr>
        <w:lastRenderedPageBreak/>
        <w:t>海外营销类</w:t>
      </w:r>
      <w:r w:rsidRPr="00283246">
        <w:rPr>
          <w:rFonts w:hAnsiTheme="minorEastAsia" w:cs="宋体" w:hint="eastAsia"/>
          <w:color w:val="000000" w:themeColor="text1"/>
          <w:kern w:val="0"/>
          <w:szCs w:val="21"/>
        </w:rPr>
        <w:tab/>
        <w:t>10</w:t>
      </w:r>
      <w:r>
        <w:rPr>
          <w:rFonts w:hAnsiTheme="minorEastAsia" w:cs="宋体" w:hint="eastAsia"/>
          <w:color w:val="000000" w:themeColor="text1"/>
          <w:kern w:val="0"/>
          <w:szCs w:val="21"/>
        </w:rPr>
        <w:t>人</w:t>
      </w:r>
      <w:r w:rsidRPr="00283246">
        <w:rPr>
          <w:rFonts w:hAnsiTheme="minorEastAsia" w:cs="宋体" w:hint="eastAsia"/>
          <w:color w:val="000000" w:themeColor="text1"/>
          <w:kern w:val="0"/>
          <w:szCs w:val="21"/>
        </w:rPr>
        <w:tab/>
      </w:r>
      <w:r w:rsidRPr="00283246">
        <w:rPr>
          <w:rFonts w:hAnsiTheme="minorEastAsia" w:cs="宋体" w:hint="eastAsia"/>
          <w:color w:val="000000" w:themeColor="text1"/>
          <w:kern w:val="0"/>
          <w:szCs w:val="21"/>
        </w:rPr>
        <w:t>理工科相关专业</w:t>
      </w:r>
    </w:p>
    <w:p w:rsidR="00933732" w:rsidRDefault="00283246" w:rsidP="00283246">
      <w:pPr>
        <w:widowControl/>
        <w:spacing w:before="0" w:line="300" w:lineRule="auto"/>
        <w:jc w:val="left"/>
        <w:rPr>
          <w:rFonts w:hAnsiTheme="minorEastAsia" w:cs="宋体"/>
          <w:color w:val="000000" w:themeColor="text1"/>
          <w:kern w:val="0"/>
          <w:szCs w:val="21"/>
        </w:rPr>
      </w:pPr>
      <w:r w:rsidRPr="00283246">
        <w:rPr>
          <w:rFonts w:hAnsiTheme="minorEastAsia" w:cs="宋体" w:hint="eastAsia"/>
          <w:color w:val="000000" w:themeColor="text1"/>
          <w:kern w:val="0"/>
          <w:szCs w:val="21"/>
        </w:rPr>
        <w:t>售后服务类</w:t>
      </w:r>
      <w:r w:rsidRPr="00283246">
        <w:rPr>
          <w:rFonts w:hAnsiTheme="minorEastAsia" w:cs="宋体" w:hint="eastAsia"/>
          <w:color w:val="000000" w:themeColor="text1"/>
          <w:kern w:val="0"/>
          <w:szCs w:val="21"/>
        </w:rPr>
        <w:tab/>
        <w:t>30</w:t>
      </w:r>
      <w:r>
        <w:rPr>
          <w:rFonts w:hAnsiTheme="minorEastAsia" w:cs="宋体" w:hint="eastAsia"/>
          <w:color w:val="000000" w:themeColor="text1"/>
          <w:kern w:val="0"/>
          <w:szCs w:val="21"/>
        </w:rPr>
        <w:t>人</w:t>
      </w:r>
      <w:r w:rsidRPr="00283246">
        <w:rPr>
          <w:rFonts w:hAnsiTheme="minorEastAsia" w:cs="宋体" w:hint="eastAsia"/>
          <w:color w:val="000000" w:themeColor="text1"/>
          <w:kern w:val="0"/>
          <w:szCs w:val="21"/>
        </w:rPr>
        <w:tab/>
      </w:r>
      <w:r w:rsidRPr="00283246">
        <w:rPr>
          <w:rFonts w:hAnsiTheme="minorEastAsia" w:cs="宋体" w:hint="eastAsia"/>
          <w:color w:val="000000" w:themeColor="text1"/>
          <w:kern w:val="0"/>
          <w:szCs w:val="21"/>
        </w:rPr>
        <w:t>电气工程与自动化、自动化、水利水电工程、水文与水资源工程等相关专业</w:t>
      </w:r>
    </w:p>
    <w:p w:rsidR="00283246" w:rsidRPr="00283246" w:rsidRDefault="00283246" w:rsidP="00933732">
      <w:pPr>
        <w:widowControl/>
        <w:spacing w:before="0" w:line="300" w:lineRule="auto"/>
        <w:jc w:val="left"/>
        <w:rPr>
          <w:rFonts w:hAnsiTheme="minorEastAsia" w:cs="宋体"/>
          <w:color w:val="000000" w:themeColor="text1"/>
          <w:kern w:val="0"/>
          <w:szCs w:val="21"/>
        </w:rPr>
      </w:pPr>
    </w:p>
    <w:p w:rsidR="008679F9" w:rsidRPr="002C78E9" w:rsidRDefault="008237F7" w:rsidP="008679F9">
      <w:pPr>
        <w:tabs>
          <w:tab w:val="left" w:pos="2205"/>
        </w:tabs>
        <w:spacing w:line="300" w:lineRule="auto"/>
        <w:rPr>
          <w:rFonts w:asciiTheme="minorEastAsia" w:hAnsiTheme="minorEastAsia" w:cs="宋体"/>
          <w:color w:val="000000" w:themeColor="text1"/>
          <w:sz w:val="18"/>
          <w:szCs w:val="18"/>
        </w:rPr>
      </w:pPr>
      <w:r w:rsidRPr="002C78E9">
        <w:rPr>
          <w:rFonts w:asciiTheme="minorEastAsia" w:hAnsiTheme="minorEastAsia" w:cs="宋体" w:hint="eastAsia"/>
          <w:b/>
          <w:color w:val="000000" w:themeColor="text1"/>
          <w:kern w:val="0"/>
          <w:sz w:val="23"/>
          <w:szCs w:val="23"/>
        </w:rPr>
        <w:t>御家汇集团</w:t>
      </w:r>
      <w:r w:rsidR="00786174">
        <w:rPr>
          <w:rFonts w:hAnsiTheme="minorEastAsia" w:cs="宋体" w:hint="eastAsia"/>
          <w:color w:val="000000" w:themeColor="text1"/>
          <w:kern w:val="0"/>
          <w:szCs w:val="21"/>
        </w:rPr>
        <w:t>：</w:t>
      </w:r>
      <w:r w:rsidR="007513EE">
        <w:rPr>
          <w:rFonts w:hAnsiTheme="minorEastAsia" w:cs="宋体" w:hint="eastAsia"/>
          <w:color w:val="000000" w:themeColor="text1"/>
          <w:kern w:val="0"/>
          <w:szCs w:val="21"/>
        </w:rPr>
        <w:t>公司</w:t>
      </w:r>
      <w:r w:rsidR="008679F9" w:rsidRPr="002C78E9">
        <w:rPr>
          <w:rFonts w:hAnsiTheme="minorEastAsia" w:cs="宋体" w:hint="eastAsia"/>
          <w:color w:val="000000" w:themeColor="text1"/>
          <w:kern w:val="0"/>
          <w:szCs w:val="21"/>
        </w:rPr>
        <w:t>是一家以自主品牌为核心、以互联网电子商务技术应用为手段的第三代互联网科技型企业。公司自主研发多个护肤品配方技术及产品外包设计，获得国家专利</w:t>
      </w:r>
      <w:r w:rsidR="008679F9" w:rsidRPr="002C78E9">
        <w:rPr>
          <w:rFonts w:hAnsiTheme="minorEastAsia" w:cs="宋体" w:hint="eastAsia"/>
          <w:color w:val="000000" w:themeColor="text1"/>
          <w:kern w:val="0"/>
          <w:szCs w:val="21"/>
        </w:rPr>
        <w:t xml:space="preserve">30 </w:t>
      </w:r>
      <w:r w:rsidR="008679F9" w:rsidRPr="002C78E9">
        <w:rPr>
          <w:rFonts w:hAnsiTheme="minorEastAsia" w:cs="宋体" w:hint="eastAsia"/>
          <w:color w:val="000000" w:themeColor="text1"/>
          <w:kern w:val="0"/>
          <w:szCs w:val="21"/>
        </w:rPr>
        <w:t>余项；同时公司开发的多个电商系统软件获得国家软件著作权，其中自主研发的</w:t>
      </w:r>
      <w:r w:rsidR="008679F9" w:rsidRPr="002C78E9">
        <w:rPr>
          <w:rFonts w:hAnsiTheme="minorEastAsia" w:cs="宋体" w:hint="eastAsia"/>
          <w:color w:val="000000" w:themeColor="text1"/>
          <w:kern w:val="0"/>
          <w:szCs w:val="21"/>
        </w:rPr>
        <w:t>SMIS</w:t>
      </w:r>
      <w:r w:rsidR="008679F9" w:rsidRPr="002C78E9">
        <w:rPr>
          <w:rFonts w:hAnsiTheme="minorEastAsia" w:cs="宋体" w:hint="eastAsia"/>
          <w:color w:val="000000" w:themeColor="text1"/>
          <w:kern w:val="0"/>
          <w:szCs w:val="21"/>
        </w:rPr>
        <w:t>销售管理信息系统，具备日处理单量</w:t>
      </w:r>
      <w:r w:rsidR="008679F9" w:rsidRPr="002C78E9">
        <w:rPr>
          <w:rFonts w:hAnsiTheme="minorEastAsia" w:cs="宋体" w:hint="eastAsia"/>
          <w:color w:val="000000" w:themeColor="text1"/>
          <w:kern w:val="0"/>
          <w:szCs w:val="21"/>
        </w:rPr>
        <w:t>100</w:t>
      </w:r>
      <w:r w:rsidR="008679F9" w:rsidRPr="002C78E9">
        <w:rPr>
          <w:rFonts w:hAnsiTheme="minorEastAsia" w:cs="宋体" w:hint="eastAsia"/>
          <w:color w:val="000000" w:themeColor="text1"/>
          <w:kern w:val="0"/>
          <w:szCs w:val="21"/>
        </w:rPr>
        <w:t>万的大数据处理能力。</w:t>
      </w:r>
      <w:r w:rsidR="008679F9" w:rsidRPr="002C78E9">
        <w:rPr>
          <w:rFonts w:hAnsiTheme="minorEastAsia" w:cs="宋体" w:hint="eastAsia"/>
          <w:color w:val="000000" w:themeColor="text1"/>
          <w:kern w:val="0"/>
          <w:szCs w:val="21"/>
        </w:rPr>
        <w:t>2014</w:t>
      </w:r>
      <w:r w:rsidR="008679F9" w:rsidRPr="002C78E9">
        <w:rPr>
          <w:rFonts w:hAnsiTheme="minorEastAsia" w:cs="宋体" w:hint="eastAsia"/>
          <w:color w:val="000000" w:themeColor="text1"/>
          <w:kern w:val="0"/>
          <w:szCs w:val="21"/>
        </w:rPr>
        <w:t>年，公司正式启动“御家合伙人”期权计划，已有</w:t>
      </w:r>
      <w:r w:rsidR="008679F9" w:rsidRPr="002C78E9">
        <w:rPr>
          <w:rFonts w:hAnsiTheme="minorEastAsia" w:cs="宋体" w:hint="eastAsia"/>
          <w:color w:val="000000" w:themeColor="text1"/>
          <w:kern w:val="0"/>
          <w:szCs w:val="21"/>
        </w:rPr>
        <w:t>93</w:t>
      </w:r>
      <w:r w:rsidR="008679F9" w:rsidRPr="002C78E9">
        <w:rPr>
          <w:rFonts w:hAnsiTheme="minorEastAsia" w:cs="宋体" w:hint="eastAsia"/>
          <w:color w:val="000000" w:themeColor="text1"/>
          <w:kern w:val="0"/>
          <w:szCs w:val="21"/>
        </w:rPr>
        <w:t>名员工获得公司期权，未来人数将持续增加中。</w:t>
      </w:r>
    </w:p>
    <w:p w:rsidR="00AA7CCE" w:rsidRPr="0001639C" w:rsidRDefault="0001639C" w:rsidP="00AA7CCE">
      <w:pPr>
        <w:tabs>
          <w:tab w:val="left" w:pos="2205"/>
        </w:tabs>
        <w:spacing w:before="0"/>
        <w:rPr>
          <w:rFonts w:hAnsiTheme="minorEastAsia" w:cs="宋体"/>
          <w:color w:val="000000" w:themeColor="text1"/>
          <w:kern w:val="0"/>
          <w:szCs w:val="21"/>
        </w:rPr>
      </w:pPr>
      <w:r>
        <w:rPr>
          <w:rFonts w:hAnsiTheme="minorEastAsia" w:cs="宋体" w:hint="eastAsia"/>
          <w:color w:val="000000" w:themeColor="text1"/>
          <w:kern w:val="0"/>
          <w:szCs w:val="21"/>
        </w:rPr>
        <w:t>招聘职位及专业：</w:t>
      </w:r>
    </w:p>
    <w:p w:rsidR="0001639C" w:rsidRPr="0001639C" w:rsidRDefault="0001639C" w:rsidP="0001639C">
      <w:pPr>
        <w:tabs>
          <w:tab w:val="left" w:pos="2205"/>
        </w:tabs>
        <w:spacing w:before="0"/>
        <w:rPr>
          <w:rFonts w:hAnsiTheme="minorEastAsia" w:cs="宋体"/>
          <w:color w:val="000000" w:themeColor="text1"/>
          <w:kern w:val="0"/>
          <w:szCs w:val="21"/>
        </w:rPr>
      </w:pPr>
      <w:r w:rsidRPr="0001639C">
        <w:rPr>
          <w:rFonts w:hAnsiTheme="minorEastAsia" w:cs="宋体" w:hint="eastAsia"/>
          <w:color w:val="000000" w:themeColor="text1"/>
          <w:kern w:val="0"/>
          <w:szCs w:val="21"/>
        </w:rPr>
        <w:t>电商运营类</w:t>
      </w:r>
      <w:r>
        <w:rPr>
          <w:rFonts w:hAnsiTheme="minorEastAsia" w:cs="宋体" w:hint="eastAsia"/>
          <w:color w:val="000000" w:themeColor="text1"/>
          <w:kern w:val="0"/>
          <w:szCs w:val="21"/>
        </w:rPr>
        <w:t xml:space="preserve">   </w:t>
      </w:r>
      <w:r w:rsidRPr="0001639C">
        <w:rPr>
          <w:rFonts w:hAnsiTheme="minorEastAsia" w:cs="宋体" w:hint="eastAsia"/>
          <w:color w:val="000000" w:themeColor="text1"/>
          <w:kern w:val="0"/>
          <w:szCs w:val="21"/>
        </w:rPr>
        <w:t>25</w:t>
      </w:r>
      <w:r>
        <w:rPr>
          <w:rFonts w:hAnsiTheme="minorEastAsia" w:cs="宋体" w:hint="eastAsia"/>
          <w:color w:val="000000" w:themeColor="text1"/>
          <w:kern w:val="0"/>
          <w:szCs w:val="21"/>
        </w:rPr>
        <w:t>人</w:t>
      </w:r>
      <w:r w:rsidRPr="0001639C">
        <w:rPr>
          <w:rFonts w:hAnsiTheme="minorEastAsia" w:cs="宋体" w:hint="eastAsia"/>
          <w:color w:val="000000" w:themeColor="text1"/>
          <w:kern w:val="0"/>
          <w:szCs w:val="21"/>
        </w:rPr>
        <w:tab/>
      </w:r>
      <w:r w:rsidRPr="0001639C">
        <w:rPr>
          <w:rFonts w:hAnsiTheme="minorEastAsia" w:cs="宋体" w:hint="eastAsia"/>
          <w:color w:val="000000" w:themeColor="text1"/>
          <w:kern w:val="0"/>
          <w:szCs w:val="21"/>
        </w:rPr>
        <w:t>专业不限（电子商务、韩语、日语专业及留学背景优先）</w:t>
      </w:r>
    </w:p>
    <w:p w:rsidR="0001639C" w:rsidRPr="0001639C" w:rsidRDefault="0001639C" w:rsidP="0001639C">
      <w:pPr>
        <w:tabs>
          <w:tab w:val="left" w:pos="2205"/>
        </w:tabs>
        <w:spacing w:before="0"/>
        <w:rPr>
          <w:rFonts w:hAnsiTheme="minorEastAsia" w:cs="宋体"/>
          <w:color w:val="000000" w:themeColor="text1"/>
          <w:kern w:val="0"/>
          <w:szCs w:val="21"/>
        </w:rPr>
      </w:pPr>
      <w:r w:rsidRPr="0001639C">
        <w:rPr>
          <w:rFonts w:hAnsiTheme="minorEastAsia" w:cs="宋体" w:hint="eastAsia"/>
          <w:color w:val="000000" w:themeColor="text1"/>
          <w:kern w:val="0"/>
          <w:szCs w:val="21"/>
        </w:rPr>
        <w:t>市场类</w:t>
      </w:r>
      <w:r>
        <w:rPr>
          <w:rFonts w:hAnsiTheme="minorEastAsia" w:cs="宋体" w:hint="eastAsia"/>
          <w:color w:val="000000" w:themeColor="text1"/>
          <w:kern w:val="0"/>
          <w:szCs w:val="21"/>
        </w:rPr>
        <w:t xml:space="preserve">       </w:t>
      </w:r>
      <w:r w:rsidRPr="0001639C">
        <w:rPr>
          <w:rFonts w:hAnsiTheme="minorEastAsia" w:cs="宋体" w:hint="eastAsia"/>
          <w:color w:val="000000" w:themeColor="text1"/>
          <w:kern w:val="0"/>
          <w:szCs w:val="21"/>
        </w:rPr>
        <w:t>15</w:t>
      </w:r>
      <w:r>
        <w:rPr>
          <w:rFonts w:hAnsiTheme="minorEastAsia" w:cs="宋体" w:hint="eastAsia"/>
          <w:color w:val="000000" w:themeColor="text1"/>
          <w:kern w:val="0"/>
          <w:szCs w:val="21"/>
        </w:rPr>
        <w:t>人</w:t>
      </w:r>
      <w:r w:rsidRPr="0001639C">
        <w:rPr>
          <w:rFonts w:hAnsiTheme="minorEastAsia" w:cs="宋体" w:hint="eastAsia"/>
          <w:color w:val="000000" w:themeColor="text1"/>
          <w:kern w:val="0"/>
          <w:szCs w:val="21"/>
        </w:rPr>
        <w:tab/>
      </w:r>
      <w:r w:rsidRPr="0001639C">
        <w:rPr>
          <w:rFonts w:hAnsiTheme="minorEastAsia" w:cs="宋体" w:hint="eastAsia"/>
          <w:color w:val="000000" w:themeColor="text1"/>
          <w:kern w:val="0"/>
          <w:szCs w:val="21"/>
        </w:rPr>
        <w:t>专业不限（统计学，新闻广告学及海外留学背景优先）</w:t>
      </w:r>
    </w:p>
    <w:p w:rsidR="0001639C" w:rsidRPr="0001639C" w:rsidRDefault="0001639C" w:rsidP="0001639C">
      <w:pPr>
        <w:tabs>
          <w:tab w:val="left" w:pos="1995"/>
        </w:tabs>
        <w:spacing w:before="0"/>
        <w:rPr>
          <w:rFonts w:hAnsiTheme="minorEastAsia" w:cs="宋体"/>
          <w:color w:val="000000" w:themeColor="text1"/>
          <w:kern w:val="0"/>
          <w:szCs w:val="21"/>
        </w:rPr>
      </w:pPr>
      <w:r w:rsidRPr="0001639C">
        <w:rPr>
          <w:rFonts w:hAnsiTheme="minorEastAsia" w:cs="宋体" w:hint="eastAsia"/>
          <w:color w:val="000000" w:themeColor="text1"/>
          <w:kern w:val="0"/>
          <w:szCs w:val="21"/>
        </w:rPr>
        <w:t>设计类</w:t>
      </w:r>
      <w:r>
        <w:rPr>
          <w:rFonts w:hAnsiTheme="minorEastAsia" w:cs="宋体" w:hint="eastAsia"/>
          <w:color w:val="000000" w:themeColor="text1"/>
          <w:kern w:val="0"/>
          <w:szCs w:val="21"/>
        </w:rPr>
        <w:t xml:space="preserve">       </w:t>
      </w:r>
      <w:r w:rsidRPr="0001639C">
        <w:rPr>
          <w:rFonts w:hAnsiTheme="minorEastAsia" w:cs="宋体" w:hint="eastAsia"/>
          <w:color w:val="000000" w:themeColor="text1"/>
          <w:kern w:val="0"/>
          <w:szCs w:val="21"/>
        </w:rPr>
        <w:t>10</w:t>
      </w:r>
      <w:r>
        <w:rPr>
          <w:rFonts w:hAnsiTheme="minorEastAsia" w:cs="宋体" w:hint="eastAsia"/>
          <w:color w:val="000000" w:themeColor="text1"/>
          <w:kern w:val="0"/>
          <w:szCs w:val="21"/>
        </w:rPr>
        <w:t>人</w:t>
      </w:r>
      <w:r>
        <w:rPr>
          <w:rFonts w:hAnsiTheme="minorEastAsia" w:cs="宋体" w:hint="eastAsia"/>
          <w:color w:val="000000" w:themeColor="text1"/>
          <w:kern w:val="0"/>
          <w:szCs w:val="21"/>
        </w:rPr>
        <w:t xml:space="preserve">   </w:t>
      </w:r>
      <w:r w:rsidRPr="0001639C">
        <w:rPr>
          <w:rFonts w:hAnsiTheme="minorEastAsia" w:cs="宋体" w:hint="eastAsia"/>
          <w:color w:val="000000" w:themeColor="text1"/>
          <w:kern w:val="0"/>
          <w:szCs w:val="21"/>
        </w:rPr>
        <w:t>设计、广告类相关专业</w:t>
      </w:r>
    </w:p>
    <w:p w:rsidR="0001639C" w:rsidRPr="0001639C" w:rsidRDefault="0001639C" w:rsidP="0001639C">
      <w:pPr>
        <w:tabs>
          <w:tab w:val="left" w:pos="2205"/>
        </w:tabs>
        <w:spacing w:before="0"/>
        <w:rPr>
          <w:rFonts w:hAnsiTheme="minorEastAsia" w:cs="宋体"/>
          <w:color w:val="000000" w:themeColor="text1"/>
          <w:kern w:val="0"/>
          <w:szCs w:val="21"/>
        </w:rPr>
      </w:pPr>
      <w:r w:rsidRPr="0001639C">
        <w:rPr>
          <w:rFonts w:hAnsiTheme="minorEastAsia" w:cs="宋体" w:hint="eastAsia"/>
          <w:color w:val="000000" w:themeColor="text1"/>
          <w:kern w:val="0"/>
          <w:szCs w:val="21"/>
        </w:rPr>
        <w:t>IT</w:t>
      </w:r>
      <w:r w:rsidRPr="0001639C">
        <w:rPr>
          <w:rFonts w:hAnsiTheme="minorEastAsia" w:cs="宋体" w:hint="eastAsia"/>
          <w:color w:val="000000" w:themeColor="text1"/>
          <w:kern w:val="0"/>
          <w:szCs w:val="21"/>
        </w:rPr>
        <w:t>技术类</w:t>
      </w:r>
      <w:r>
        <w:rPr>
          <w:rFonts w:hAnsiTheme="minorEastAsia" w:cs="宋体" w:hint="eastAsia"/>
          <w:color w:val="000000" w:themeColor="text1"/>
          <w:kern w:val="0"/>
          <w:szCs w:val="21"/>
        </w:rPr>
        <w:t xml:space="preserve">     </w:t>
      </w:r>
      <w:r w:rsidRPr="0001639C">
        <w:rPr>
          <w:rFonts w:hAnsiTheme="minorEastAsia" w:cs="宋体" w:hint="eastAsia"/>
          <w:color w:val="000000" w:themeColor="text1"/>
          <w:kern w:val="0"/>
          <w:szCs w:val="21"/>
        </w:rPr>
        <w:t>10</w:t>
      </w:r>
      <w:r>
        <w:rPr>
          <w:rFonts w:hAnsiTheme="minorEastAsia" w:cs="宋体" w:hint="eastAsia"/>
          <w:color w:val="000000" w:themeColor="text1"/>
          <w:kern w:val="0"/>
          <w:szCs w:val="21"/>
        </w:rPr>
        <w:t>人</w:t>
      </w:r>
      <w:r w:rsidRPr="0001639C">
        <w:rPr>
          <w:rFonts w:hAnsiTheme="minorEastAsia" w:cs="宋体" w:hint="eastAsia"/>
          <w:color w:val="000000" w:themeColor="text1"/>
          <w:kern w:val="0"/>
          <w:szCs w:val="21"/>
        </w:rPr>
        <w:tab/>
      </w:r>
      <w:r w:rsidRPr="0001639C">
        <w:rPr>
          <w:rFonts w:hAnsiTheme="minorEastAsia" w:cs="宋体" w:hint="eastAsia"/>
          <w:color w:val="000000" w:themeColor="text1"/>
          <w:kern w:val="0"/>
          <w:szCs w:val="21"/>
        </w:rPr>
        <w:t>计算机及软件类相关专业</w:t>
      </w:r>
    </w:p>
    <w:p w:rsidR="0001639C" w:rsidRDefault="0001639C" w:rsidP="0001639C">
      <w:pPr>
        <w:tabs>
          <w:tab w:val="left" w:pos="2205"/>
        </w:tabs>
        <w:spacing w:before="0"/>
        <w:rPr>
          <w:rFonts w:hAnsiTheme="minorEastAsia" w:cs="宋体"/>
          <w:color w:val="000000" w:themeColor="text1"/>
          <w:kern w:val="0"/>
          <w:szCs w:val="21"/>
        </w:rPr>
      </w:pPr>
      <w:r w:rsidRPr="0001639C">
        <w:rPr>
          <w:rFonts w:hAnsiTheme="minorEastAsia" w:cs="宋体" w:hint="eastAsia"/>
          <w:color w:val="000000" w:themeColor="text1"/>
          <w:kern w:val="0"/>
          <w:szCs w:val="21"/>
        </w:rPr>
        <w:t>综合管理类</w:t>
      </w:r>
      <w:r>
        <w:rPr>
          <w:rFonts w:hAnsiTheme="minorEastAsia" w:cs="宋体" w:hint="eastAsia"/>
          <w:color w:val="000000" w:themeColor="text1"/>
          <w:kern w:val="0"/>
          <w:szCs w:val="21"/>
        </w:rPr>
        <w:t xml:space="preserve">   </w:t>
      </w:r>
      <w:r w:rsidRPr="0001639C">
        <w:rPr>
          <w:rFonts w:hAnsiTheme="minorEastAsia" w:cs="宋体" w:hint="eastAsia"/>
          <w:color w:val="000000" w:themeColor="text1"/>
          <w:kern w:val="0"/>
          <w:szCs w:val="21"/>
        </w:rPr>
        <w:t>10</w:t>
      </w:r>
      <w:r>
        <w:rPr>
          <w:rFonts w:hAnsiTheme="minorEastAsia" w:cs="宋体" w:hint="eastAsia"/>
          <w:color w:val="000000" w:themeColor="text1"/>
          <w:kern w:val="0"/>
          <w:szCs w:val="21"/>
        </w:rPr>
        <w:t>人</w:t>
      </w:r>
      <w:r w:rsidRPr="0001639C">
        <w:rPr>
          <w:rFonts w:hAnsiTheme="minorEastAsia" w:cs="宋体" w:hint="eastAsia"/>
          <w:color w:val="000000" w:themeColor="text1"/>
          <w:kern w:val="0"/>
          <w:szCs w:val="21"/>
        </w:rPr>
        <w:tab/>
      </w:r>
      <w:r w:rsidRPr="0001639C">
        <w:rPr>
          <w:rFonts w:hAnsiTheme="minorEastAsia" w:cs="宋体" w:hint="eastAsia"/>
          <w:color w:val="000000" w:themeColor="text1"/>
          <w:kern w:val="0"/>
          <w:szCs w:val="21"/>
        </w:rPr>
        <w:t>专业不限（人力资源、财务、法学</w:t>
      </w:r>
      <w:r w:rsidRPr="0001639C">
        <w:rPr>
          <w:rFonts w:hAnsiTheme="minorEastAsia" w:cs="宋体" w:hint="eastAsia"/>
          <w:color w:val="000000" w:themeColor="text1"/>
          <w:kern w:val="0"/>
          <w:szCs w:val="21"/>
        </w:rPr>
        <w:t>,</w:t>
      </w:r>
      <w:r w:rsidRPr="0001639C">
        <w:rPr>
          <w:rFonts w:hAnsiTheme="minorEastAsia" w:cs="宋体" w:hint="eastAsia"/>
          <w:color w:val="000000" w:themeColor="text1"/>
          <w:kern w:val="0"/>
          <w:szCs w:val="21"/>
        </w:rPr>
        <w:t>中文学，外语类，化工质量类专业，海外留学背景优先</w:t>
      </w:r>
    </w:p>
    <w:p w:rsidR="00390D09" w:rsidRDefault="00390D09" w:rsidP="0001639C">
      <w:pPr>
        <w:tabs>
          <w:tab w:val="left" w:pos="2205"/>
        </w:tabs>
        <w:spacing w:before="0"/>
        <w:rPr>
          <w:rFonts w:hAnsiTheme="minorEastAsia" w:cs="宋体"/>
          <w:color w:val="000000" w:themeColor="text1"/>
          <w:kern w:val="0"/>
          <w:szCs w:val="21"/>
        </w:rPr>
      </w:pPr>
    </w:p>
    <w:p w:rsidR="00BF7074" w:rsidRDefault="00F10A86" w:rsidP="00BF7074">
      <w:pPr>
        <w:spacing w:line="400" w:lineRule="exact"/>
        <w:rPr>
          <w:rFonts w:ascii="微软雅黑" w:hAnsi="微软雅黑"/>
          <w:color w:val="000000"/>
          <w:szCs w:val="21"/>
        </w:rPr>
      </w:pPr>
      <w:r w:rsidRPr="0020341B">
        <w:rPr>
          <w:rFonts w:hint="eastAsia"/>
          <w:b/>
          <w:sz w:val="22"/>
        </w:rPr>
        <w:t>华诺</w:t>
      </w:r>
      <w:r w:rsidR="00BF7074">
        <w:rPr>
          <w:rFonts w:hint="eastAsia"/>
          <w:b/>
          <w:sz w:val="22"/>
        </w:rPr>
        <w:t>科技</w:t>
      </w:r>
      <w:r w:rsidRPr="0020341B">
        <w:rPr>
          <w:rFonts w:hint="eastAsia"/>
          <w:b/>
          <w:sz w:val="22"/>
        </w:rPr>
        <w:t>：</w:t>
      </w:r>
      <w:r w:rsidR="00BF7074" w:rsidRPr="005E63EA">
        <w:rPr>
          <w:rFonts w:ascii="微软雅黑" w:hAnsi="微软雅黑" w:hint="eastAsia"/>
          <w:color w:val="000000"/>
          <w:szCs w:val="21"/>
        </w:rPr>
        <w:t>华诺科技是诺基亚通信有限公司的全资子公司，主要致力于提供通信网络工程实施和维护，网络规划和优化通信网络工程服务。我们的服务从</w:t>
      </w:r>
      <w:r w:rsidR="00BF7074" w:rsidRPr="005E63EA">
        <w:rPr>
          <w:rFonts w:ascii="微软雅黑" w:hAnsi="微软雅黑" w:hint="eastAsia"/>
          <w:color w:val="000000"/>
          <w:szCs w:val="21"/>
        </w:rPr>
        <w:t>2G</w:t>
      </w:r>
      <w:r w:rsidR="00BF7074" w:rsidRPr="005E63EA">
        <w:rPr>
          <w:rFonts w:ascii="微软雅黑" w:hAnsi="微软雅黑" w:hint="eastAsia"/>
          <w:color w:val="000000"/>
          <w:szCs w:val="21"/>
        </w:rPr>
        <w:t>开始，延伸至</w:t>
      </w:r>
      <w:r w:rsidR="00BF7074" w:rsidRPr="005E63EA">
        <w:rPr>
          <w:rFonts w:ascii="微软雅黑" w:hAnsi="微软雅黑" w:hint="eastAsia"/>
          <w:color w:val="000000"/>
          <w:szCs w:val="21"/>
        </w:rPr>
        <w:t>3G</w:t>
      </w:r>
      <w:r w:rsidR="00BF7074" w:rsidRPr="005E63EA">
        <w:rPr>
          <w:rFonts w:ascii="微软雅黑" w:hAnsi="微软雅黑" w:hint="eastAsia"/>
          <w:color w:val="000000"/>
          <w:szCs w:val="21"/>
        </w:rPr>
        <w:t>、</w:t>
      </w:r>
      <w:r w:rsidR="00BF7074" w:rsidRPr="005E63EA">
        <w:rPr>
          <w:rFonts w:ascii="微软雅黑" w:hAnsi="微软雅黑" w:hint="eastAsia"/>
          <w:color w:val="000000"/>
          <w:szCs w:val="21"/>
        </w:rPr>
        <w:t>4G</w:t>
      </w:r>
      <w:r w:rsidR="00BF7074" w:rsidRPr="005E63EA">
        <w:rPr>
          <w:rFonts w:ascii="微软雅黑" w:hAnsi="微软雅黑" w:hint="eastAsia"/>
          <w:color w:val="000000"/>
          <w:szCs w:val="21"/>
        </w:rPr>
        <w:t>，并将站在诺基亚为人类提供最好的宽带移动体验</w:t>
      </w:r>
      <w:proofErr w:type="gramStart"/>
      <w:r w:rsidR="00BF7074" w:rsidRPr="005E63EA">
        <w:rPr>
          <w:rFonts w:ascii="微软雅黑" w:hAnsi="微软雅黑" w:hint="eastAsia"/>
          <w:color w:val="000000"/>
          <w:szCs w:val="21"/>
        </w:rPr>
        <w:t>的愿景之上</w:t>
      </w:r>
      <w:proofErr w:type="gramEnd"/>
      <w:r w:rsidR="00BF7074" w:rsidRPr="005E63EA">
        <w:rPr>
          <w:rFonts w:ascii="微软雅黑" w:hAnsi="微软雅黑" w:hint="eastAsia"/>
          <w:color w:val="000000"/>
          <w:szCs w:val="21"/>
        </w:rPr>
        <w:t>，为运营商不断挖掘并提升网络价值而服务。</w:t>
      </w:r>
    </w:p>
    <w:p w:rsidR="00BF7074" w:rsidRDefault="00BF7074" w:rsidP="00BF7074">
      <w:pPr>
        <w:spacing w:before="0"/>
        <w:ind w:firstLineChars="150" w:firstLine="331"/>
        <w:rPr>
          <w:sz w:val="22"/>
        </w:rPr>
      </w:pPr>
      <w:r w:rsidRPr="00BF7074">
        <w:rPr>
          <w:rFonts w:hint="eastAsia"/>
          <w:b/>
          <w:sz w:val="22"/>
        </w:rPr>
        <w:t>招聘职位：</w:t>
      </w:r>
      <w:r w:rsidRPr="00BF7074">
        <w:rPr>
          <w:rFonts w:hint="eastAsia"/>
          <w:sz w:val="22"/>
        </w:rPr>
        <w:t>数据挖掘工程师</w:t>
      </w:r>
      <w:r w:rsidRPr="00BF7074">
        <w:rPr>
          <w:rFonts w:hint="eastAsia"/>
          <w:sz w:val="22"/>
        </w:rPr>
        <w:tab/>
        <w:t>10</w:t>
      </w:r>
      <w:r>
        <w:rPr>
          <w:rFonts w:hint="eastAsia"/>
          <w:sz w:val="22"/>
        </w:rPr>
        <w:t>人</w:t>
      </w:r>
      <w:r>
        <w:rPr>
          <w:rFonts w:hint="eastAsia"/>
          <w:sz w:val="22"/>
        </w:rPr>
        <w:t xml:space="preserve">   </w:t>
      </w:r>
      <w:proofErr w:type="gramStart"/>
      <w:r w:rsidRPr="00BF7074">
        <w:rPr>
          <w:rFonts w:hint="eastAsia"/>
          <w:sz w:val="22"/>
        </w:rPr>
        <w:t>云计算</w:t>
      </w:r>
      <w:proofErr w:type="gramEnd"/>
      <w:r w:rsidRPr="00BF7074">
        <w:rPr>
          <w:rFonts w:hint="eastAsia"/>
          <w:sz w:val="22"/>
        </w:rPr>
        <w:t>与研发工程师</w:t>
      </w:r>
      <w:r w:rsidRPr="00BF7074">
        <w:rPr>
          <w:rFonts w:hint="eastAsia"/>
          <w:sz w:val="22"/>
        </w:rPr>
        <w:tab/>
        <w:t>10</w:t>
      </w:r>
      <w:r>
        <w:rPr>
          <w:rFonts w:hint="eastAsia"/>
          <w:sz w:val="22"/>
        </w:rPr>
        <w:t>人</w:t>
      </w:r>
    </w:p>
    <w:p w:rsidR="00F10A86" w:rsidRDefault="00BF7074" w:rsidP="00BF7074">
      <w:pPr>
        <w:spacing w:before="0"/>
        <w:ind w:firstLineChars="650" w:firstLine="1430"/>
        <w:rPr>
          <w:sz w:val="22"/>
        </w:rPr>
      </w:pPr>
      <w:r w:rsidRPr="00BF7074">
        <w:rPr>
          <w:rFonts w:hint="eastAsia"/>
          <w:sz w:val="22"/>
        </w:rPr>
        <w:t>通信工程师</w:t>
      </w:r>
      <w:r w:rsidRPr="00BF7074">
        <w:rPr>
          <w:rFonts w:hint="eastAsia"/>
          <w:sz w:val="22"/>
        </w:rPr>
        <w:tab/>
        <w:t>20</w:t>
      </w:r>
      <w:r>
        <w:rPr>
          <w:rFonts w:hint="eastAsia"/>
          <w:sz w:val="22"/>
        </w:rPr>
        <w:t>人</w:t>
      </w:r>
      <w:r>
        <w:rPr>
          <w:rFonts w:hint="eastAsia"/>
          <w:sz w:val="22"/>
        </w:rPr>
        <w:t xml:space="preserve">     </w:t>
      </w:r>
      <w:r w:rsidRPr="00BF7074">
        <w:rPr>
          <w:rFonts w:hint="eastAsia"/>
          <w:sz w:val="22"/>
        </w:rPr>
        <w:t>产品方案工程师</w:t>
      </w:r>
      <w:r w:rsidRPr="00BF7074">
        <w:rPr>
          <w:rFonts w:hint="eastAsia"/>
          <w:sz w:val="22"/>
        </w:rPr>
        <w:tab/>
        <w:t>5</w:t>
      </w:r>
      <w:r>
        <w:rPr>
          <w:rFonts w:hint="eastAsia"/>
          <w:sz w:val="22"/>
        </w:rPr>
        <w:t>人</w:t>
      </w:r>
    </w:p>
    <w:p w:rsidR="00BF7074" w:rsidRPr="00BF7074" w:rsidRDefault="00BF7074" w:rsidP="00BF7074">
      <w:pPr>
        <w:spacing w:before="0"/>
        <w:ind w:firstLineChars="150" w:firstLine="331"/>
        <w:rPr>
          <w:sz w:val="22"/>
        </w:rPr>
      </w:pPr>
      <w:r w:rsidRPr="00BF7074">
        <w:rPr>
          <w:rFonts w:hint="eastAsia"/>
          <w:b/>
          <w:sz w:val="22"/>
        </w:rPr>
        <w:t>招聘专业：</w:t>
      </w:r>
      <w:r w:rsidRPr="00BF7074">
        <w:rPr>
          <w:rFonts w:hint="eastAsia"/>
          <w:sz w:val="22"/>
        </w:rPr>
        <w:t>通信工程、计算机、网络工程、电子信息、软件工程、机电、自动化、物理、数学等理工科</w:t>
      </w:r>
    </w:p>
    <w:p w:rsidR="00F10A86" w:rsidRDefault="00F10A86" w:rsidP="00AA7CCE">
      <w:pPr>
        <w:tabs>
          <w:tab w:val="left" w:pos="2205"/>
        </w:tabs>
        <w:spacing w:before="0"/>
        <w:rPr>
          <w:rFonts w:hAnsiTheme="minorEastAsia" w:cs="宋体"/>
          <w:color w:val="000000" w:themeColor="text1"/>
          <w:kern w:val="0"/>
          <w:szCs w:val="21"/>
        </w:rPr>
      </w:pPr>
    </w:p>
    <w:p w:rsidR="0046010E" w:rsidRDefault="0046010E" w:rsidP="0046010E">
      <w:pPr>
        <w:spacing w:after="240"/>
        <w:rPr>
          <w:sz w:val="22"/>
        </w:rPr>
      </w:pPr>
      <w:proofErr w:type="gramStart"/>
      <w:r w:rsidRPr="0046010E">
        <w:rPr>
          <w:rFonts w:hAnsiTheme="minorEastAsia" w:cs="宋体" w:hint="eastAsia"/>
          <w:b/>
          <w:color w:val="000000" w:themeColor="text1"/>
          <w:kern w:val="0"/>
          <w:szCs w:val="21"/>
        </w:rPr>
        <w:t>三诺生物</w:t>
      </w:r>
      <w:proofErr w:type="gramEnd"/>
      <w:r>
        <w:rPr>
          <w:rFonts w:hAnsiTheme="minorEastAsia" w:cs="宋体" w:hint="eastAsia"/>
          <w:b/>
          <w:color w:val="000000" w:themeColor="text1"/>
          <w:kern w:val="0"/>
          <w:szCs w:val="21"/>
        </w:rPr>
        <w:t>（证券代码：</w:t>
      </w:r>
      <w:r>
        <w:rPr>
          <w:rFonts w:hAnsiTheme="minorEastAsia" w:cs="宋体" w:hint="eastAsia"/>
          <w:b/>
          <w:color w:val="000000" w:themeColor="text1"/>
          <w:kern w:val="0"/>
          <w:szCs w:val="21"/>
        </w:rPr>
        <w:t>300298</w:t>
      </w:r>
      <w:r>
        <w:rPr>
          <w:rFonts w:hAnsiTheme="minorEastAsia" w:cs="宋体" w:hint="eastAsia"/>
          <w:b/>
          <w:color w:val="000000" w:themeColor="text1"/>
          <w:kern w:val="0"/>
          <w:szCs w:val="21"/>
        </w:rPr>
        <w:t>）</w:t>
      </w:r>
      <w:r w:rsidRPr="0046010E">
        <w:rPr>
          <w:rFonts w:hAnsiTheme="minorEastAsia" w:cs="宋体" w:hint="eastAsia"/>
          <w:b/>
          <w:color w:val="000000" w:themeColor="text1"/>
          <w:kern w:val="0"/>
          <w:szCs w:val="21"/>
        </w:rPr>
        <w:t>：</w:t>
      </w:r>
      <w:r w:rsidRPr="0046010E">
        <w:rPr>
          <w:sz w:val="22"/>
        </w:rPr>
        <w:t>公司是一家致力于利用生物传感技术研发、生产、销售快速检测慢性疾病产品的高新技术企业。自</w:t>
      </w:r>
      <w:r w:rsidRPr="0046010E">
        <w:rPr>
          <w:sz w:val="22"/>
        </w:rPr>
        <w:t>2002</w:t>
      </w:r>
      <w:r w:rsidRPr="0046010E">
        <w:rPr>
          <w:sz w:val="22"/>
        </w:rPr>
        <w:t>年创立以来，一直秉承</w:t>
      </w:r>
      <w:r w:rsidRPr="0046010E">
        <w:rPr>
          <w:sz w:val="22"/>
        </w:rPr>
        <w:t>“</w:t>
      </w:r>
      <w:r w:rsidRPr="0046010E">
        <w:rPr>
          <w:sz w:val="22"/>
        </w:rPr>
        <w:t>恪守承诺、奉献健康</w:t>
      </w:r>
      <w:r w:rsidRPr="0046010E">
        <w:rPr>
          <w:sz w:val="22"/>
        </w:rPr>
        <w:t>”</w:t>
      </w:r>
      <w:r w:rsidRPr="0046010E">
        <w:rPr>
          <w:sz w:val="22"/>
        </w:rPr>
        <w:t>的企业宗旨，专注于推动糖尿病健康事业的发展。于</w:t>
      </w:r>
      <w:r w:rsidRPr="0046010E">
        <w:rPr>
          <w:sz w:val="22"/>
        </w:rPr>
        <w:t>2012</w:t>
      </w:r>
      <w:r w:rsidRPr="0046010E">
        <w:rPr>
          <w:sz w:val="22"/>
        </w:rPr>
        <w:t>年</w:t>
      </w:r>
      <w:r w:rsidRPr="0046010E">
        <w:rPr>
          <w:sz w:val="22"/>
        </w:rPr>
        <w:t>3</w:t>
      </w:r>
      <w:r w:rsidRPr="0046010E">
        <w:rPr>
          <w:sz w:val="22"/>
        </w:rPr>
        <w:t>月在深交所上市，成为全国生物传感器上市第一股。</w:t>
      </w:r>
      <w:r w:rsidRPr="0046010E">
        <w:rPr>
          <w:sz w:val="22"/>
        </w:rPr>
        <w:t>2015</w:t>
      </w:r>
      <w:r w:rsidRPr="0046010E">
        <w:rPr>
          <w:sz w:val="22"/>
        </w:rPr>
        <w:t>年，国内血糖仪零售市场份额占比</w:t>
      </w:r>
      <w:r w:rsidRPr="0046010E">
        <w:rPr>
          <w:sz w:val="22"/>
        </w:rPr>
        <w:t>51%</w:t>
      </w:r>
      <w:r w:rsidRPr="0046010E">
        <w:rPr>
          <w:sz w:val="22"/>
        </w:rPr>
        <w:t>，成为国内血糖监测产品行业领导者，同年入选</w:t>
      </w:r>
      <w:r w:rsidRPr="0046010E">
        <w:rPr>
          <w:sz w:val="22"/>
        </w:rPr>
        <w:t> “</w:t>
      </w:r>
      <w:r w:rsidRPr="0046010E">
        <w:rPr>
          <w:sz w:val="22"/>
        </w:rPr>
        <w:t>福布斯亚洲中小上市企业</w:t>
      </w:r>
      <w:r w:rsidRPr="0046010E">
        <w:rPr>
          <w:sz w:val="22"/>
        </w:rPr>
        <w:t>200</w:t>
      </w:r>
      <w:r w:rsidRPr="0046010E">
        <w:rPr>
          <w:sz w:val="22"/>
        </w:rPr>
        <w:t>强</w:t>
      </w:r>
      <w:r w:rsidRPr="0046010E">
        <w:rPr>
          <w:sz w:val="22"/>
        </w:rPr>
        <w:t>”</w:t>
      </w:r>
      <w:r w:rsidRPr="0046010E">
        <w:rPr>
          <w:sz w:val="22"/>
        </w:rPr>
        <w:t>榜单。</w:t>
      </w:r>
      <w:r w:rsidRPr="0046010E">
        <w:rPr>
          <w:sz w:val="22"/>
        </w:rPr>
        <w:t>2014</w:t>
      </w:r>
      <w:r w:rsidRPr="0046010E">
        <w:rPr>
          <w:sz w:val="22"/>
        </w:rPr>
        <w:t>年</w:t>
      </w:r>
      <w:r w:rsidRPr="0046010E">
        <w:rPr>
          <w:sz w:val="22"/>
        </w:rPr>
        <w:t>9</w:t>
      </w:r>
      <w:r w:rsidRPr="0046010E">
        <w:rPr>
          <w:sz w:val="22"/>
        </w:rPr>
        <w:t>月，成功收购</w:t>
      </w:r>
      <w:proofErr w:type="gramStart"/>
      <w:r w:rsidRPr="0046010E">
        <w:rPr>
          <w:sz w:val="22"/>
        </w:rPr>
        <w:t>北京健恒糖尿病</w:t>
      </w:r>
      <w:proofErr w:type="gramEnd"/>
      <w:r w:rsidRPr="0046010E">
        <w:rPr>
          <w:sz w:val="22"/>
        </w:rPr>
        <w:t>医院；</w:t>
      </w:r>
      <w:r w:rsidRPr="0046010E">
        <w:rPr>
          <w:sz w:val="22"/>
        </w:rPr>
        <w:t>2016</w:t>
      </w:r>
      <w:r w:rsidRPr="0046010E">
        <w:rPr>
          <w:sz w:val="22"/>
        </w:rPr>
        <w:t>年</w:t>
      </w:r>
      <w:r w:rsidRPr="0046010E">
        <w:rPr>
          <w:sz w:val="22"/>
        </w:rPr>
        <w:t>1</w:t>
      </w:r>
      <w:r w:rsidRPr="0046010E">
        <w:rPr>
          <w:sz w:val="22"/>
        </w:rPr>
        <w:t>月，成功收购美国</w:t>
      </w:r>
      <w:proofErr w:type="spellStart"/>
      <w:r w:rsidRPr="0046010E">
        <w:rPr>
          <w:sz w:val="22"/>
        </w:rPr>
        <w:t>Trividia</w:t>
      </w:r>
      <w:proofErr w:type="spellEnd"/>
      <w:r w:rsidRPr="0046010E">
        <w:rPr>
          <w:sz w:val="22"/>
        </w:rPr>
        <w:t> Health Inc. </w:t>
      </w:r>
      <w:r w:rsidRPr="0046010E">
        <w:rPr>
          <w:sz w:val="22"/>
        </w:rPr>
        <w:t>，成为全球第六大血糖仪企业。</w:t>
      </w:r>
      <w:r w:rsidRPr="0046010E">
        <w:rPr>
          <w:sz w:val="22"/>
        </w:rPr>
        <w:t>2016</w:t>
      </w:r>
      <w:r w:rsidRPr="0046010E">
        <w:rPr>
          <w:sz w:val="22"/>
        </w:rPr>
        <w:t>年</w:t>
      </w:r>
      <w:r w:rsidRPr="0046010E">
        <w:rPr>
          <w:sz w:val="22"/>
        </w:rPr>
        <w:t>7</w:t>
      </w:r>
      <w:r w:rsidRPr="0046010E">
        <w:rPr>
          <w:sz w:val="22"/>
        </w:rPr>
        <w:t>月，成功收购美国</w:t>
      </w:r>
      <w:r w:rsidRPr="0046010E">
        <w:rPr>
          <w:sz w:val="22"/>
        </w:rPr>
        <w:t>PTS</w:t>
      </w:r>
      <w:r w:rsidRPr="0046010E">
        <w:rPr>
          <w:sz w:val="22"/>
        </w:rPr>
        <w:t>，为慢病防治提供更全面的解决方案。</w:t>
      </w:r>
    </w:p>
    <w:p w:rsidR="00FA6ED1" w:rsidRPr="00FA6ED1" w:rsidRDefault="00FA6ED1" w:rsidP="00FA6ED1">
      <w:pPr>
        <w:spacing w:before="0"/>
        <w:rPr>
          <w:b/>
          <w:sz w:val="22"/>
        </w:rPr>
      </w:pPr>
      <w:r w:rsidRPr="00FA6ED1">
        <w:rPr>
          <w:rFonts w:hint="eastAsia"/>
          <w:b/>
          <w:sz w:val="22"/>
        </w:rPr>
        <w:t>招聘职位及专业：</w:t>
      </w:r>
    </w:p>
    <w:p w:rsidR="00FA6ED1" w:rsidRPr="00FA6ED1" w:rsidRDefault="00FA6ED1" w:rsidP="00FA6ED1">
      <w:pPr>
        <w:spacing w:before="0"/>
        <w:rPr>
          <w:sz w:val="22"/>
        </w:rPr>
      </w:pPr>
      <w:r w:rsidRPr="00FA6ED1">
        <w:rPr>
          <w:rFonts w:hint="eastAsia"/>
          <w:sz w:val="22"/>
        </w:rPr>
        <w:t>软件开发岗（</w:t>
      </w:r>
      <w:r w:rsidRPr="00FA6ED1">
        <w:rPr>
          <w:rFonts w:hint="eastAsia"/>
          <w:sz w:val="22"/>
        </w:rPr>
        <w:t>Java</w:t>
      </w:r>
      <w:r w:rsidRPr="00FA6ED1">
        <w:rPr>
          <w:rFonts w:hint="eastAsia"/>
          <w:sz w:val="22"/>
        </w:rPr>
        <w:t>、</w:t>
      </w:r>
      <w:r w:rsidRPr="00FA6ED1">
        <w:rPr>
          <w:rFonts w:hint="eastAsia"/>
          <w:sz w:val="22"/>
        </w:rPr>
        <w:t>.NET</w:t>
      </w:r>
      <w:r w:rsidRPr="00FA6ED1">
        <w:rPr>
          <w:rFonts w:hint="eastAsia"/>
          <w:sz w:val="22"/>
        </w:rPr>
        <w:t>、嵌入式、单片机）、硬件开发岗</w:t>
      </w:r>
      <w:r w:rsidRPr="00FA6ED1">
        <w:rPr>
          <w:rFonts w:hint="eastAsia"/>
          <w:sz w:val="22"/>
        </w:rPr>
        <w:tab/>
        <w:t>20</w:t>
      </w:r>
      <w:r>
        <w:rPr>
          <w:rFonts w:hint="eastAsia"/>
          <w:sz w:val="22"/>
        </w:rPr>
        <w:t>人</w:t>
      </w:r>
      <w:r>
        <w:rPr>
          <w:rFonts w:hint="eastAsia"/>
          <w:sz w:val="22"/>
        </w:rPr>
        <w:t xml:space="preserve"> </w:t>
      </w:r>
      <w:r w:rsidRPr="00FA6ED1">
        <w:rPr>
          <w:rFonts w:hint="eastAsia"/>
          <w:sz w:val="22"/>
        </w:rPr>
        <w:tab/>
      </w:r>
      <w:r w:rsidRPr="00FA6ED1">
        <w:rPr>
          <w:rFonts w:hint="eastAsia"/>
          <w:sz w:val="22"/>
        </w:rPr>
        <w:t>计算机科学与技术、软件工程、信息科学与技术、自动化、电子信息工程、机电一体化、通信工程、精密仪器仪表</w:t>
      </w:r>
    </w:p>
    <w:p w:rsidR="00FA6ED1" w:rsidRPr="00FA6ED1" w:rsidRDefault="00FA6ED1" w:rsidP="00FA6ED1">
      <w:pPr>
        <w:spacing w:before="0"/>
        <w:rPr>
          <w:sz w:val="22"/>
        </w:rPr>
      </w:pPr>
      <w:r w:rsidRPr="00FA6ED1">
        <w:rPr>
          <w:rFonts w:hint="eastAsia"/>
          <w:sz w:val="22"/>
        </w:rPr>
        <w:lastRenderedPageBreak/>
        <w:t>光路设计岗</w:t>
      </w:r>
      <w:r w:rsidRPr="00FA6ED1">
        <w:rPr>
          <w:rFonts w:hint="eastAsia"/>
          <w:sz w:val="22"/>
        </w:rPr>
        <w:tab/>
        <w:t>4</w:t>
      </w:r>
      <w:r>
        <w:rPr>
          <w:rFonts w:hint="eastAsia"/>
          <w:sz w:val="22"/>
        </w:rPr>
        <w:t>人</w:t>
      </w:r>
      <w:r>
        <w:rPr>
          <w:rFonts w:hint="eastAsia"/>
          <w:sz w:val="22"/>
        </w:rPr>
        <w:t xml:space="preserve">  </w:t>
      </w:r>
      <w:r w:rsidRPr="00FA6ED1">
        <w:rPr>
          <w:rFonts w:hint="eastAsia"/>
          <w:sz w:val="22"/>
        </w:rPr>
        <w:tab/>
      </w:r>
      <w:r w:rsidRPr="00FA6ED1">
        <w:rPr>
          <w:rFonts w:hint="eastAsia"/>
          <w:sz w:val="22"/>
        </w:rPr>
        <w:t>光学相关专业，硕士及以上学历</w:t>
      </w:r>
    </w:p>
    <w:p w:rsidR="00FA6ED1" w:rsidRPr="00FA6ED1" w:rsidRDefault="00FA6ED1" w:rsidP="00FA6ED1">
      <w:pPr>
        <w:spacing w:before="0"/>
        <w:rPr>
          <w:sz w:val="22"/>
        </w:rPr>
      </w:pPr>
      <w:r w:rsidRPr="00FA6ED1">
        <w:rPr>
          <w:rFonts w:hint="eastAsia"/>
          <w:sz w:val="22"/>
        </w:rPr>
        <w:t>机械结构岗、工业设计岗</w:t>
      </w:r>
      <w:r w:rsidRPr="00FA6ED1">
        <w:rPr>
          <w:rFonts w:hint="eastAsia"/>
          <w:sz w:val="22"/>
        </w:rPr>
        <w:tab/>
        <w:t>12</w:t>
      </w:r>
      <w:r>
        <w:rPr>
          <w:rFonts w:hint="eastAsia"/>
          <w:sz w:val="22"/>
        </w:rPr>
        <w:t>人</w:t>
      </w:r>
      <w:r w:rsidRPr="00FA6ED1">
        <w:rPr>
          <w:rFonts w:hint="eastAsia"/>
          <w:sz w:val="22"/>
        </w:rPr>
        <w:tab/>
      </w:r>
      <w:r w:rsidRPr="00FA6ED1">
        <w:rPr>
          <w:rFonts w:hint="eastAsia"/>
          <w:sz w:val="22"/>
        </w:rPr>
        <w:t>模具设计、工业设计、机械设计、机械自动化等</w:t>
      </w:r>
    </w:p>
    <w:p w:rsidR="00FA6ED1" w:rsidRPr="00FA6ED1" w:rsidRDefault="00FA6ED1" w:rsidP="00FA6ED1">
      <w:pPr>
        <w:spacing w:before="0"/>
        <w:rPr>
          <w:sz w:val="22"/>
        </w:rPr>
      </w:pPr>
      <w:r w:rsidRPr="00FA6ED1">
        <w:rPr>
          <w:rFonts w:hint="eastAsia"/>
          <w:sz w:val="22"/>
        </w:rPr>
        <w:t>工艺岗</w:t>
      </w:r>
      <w:r w:rsidRPr="00FA6ED1">
        <w:rPr>
          <w:rFonts w:hint="eastAsia"/>
          <w:sz w:val="22"/>
        </w:rPr>
        <w:tab/>
        <w:t>10</w:t>
      </w:r>
      <w:r>
        <w:rPr>
          <w:rFonts w:hint="eastAsia"/>
          <w:sz w:val="22"/>
        </w:rPr>
        <w:t>人</w:t>
      </w:r>
      <w:r w:rsidRPr="00FA6ED1">
        <w:rPr>
          <w:rFonts w:hint="eastAsia"/>
          <w:sz w:val="22"/>
        </w:rPr>
        <w:tab/>
      </w:r>
      <w:r w:rsidRPr="00FA6ED1">
        <w:rPr>
          <w:rFonts w:hint="eastAsia"/>
          <w:sz w:val="22"/>
        </w:rPr>
        <w:t>电子信息工程、电化学或材料化学、机械自动化等</w:t>
      </w:r>
    </w:p>
    <w:p w:rsidR="00FA6ED1" w:rsidRPr="00FA6ED1" w:rsidRDefault="00FA6ED1" w:rsidP="00FA6ED1">
      <w:pPr>
        <w:spacing w:before="0"/>
        <w:rPr>
          <w:sz w:val="22"/>
        </w:rPr>
      </w:pPr>
      <w:r w:rsidRPr="00FA6ED1">
        <w:rPr>
          <w:rFonts w:hint="eastAsia"/>
          <w:sz w:val="22"/>
        </w:rPr>
        <w:t>试条研发岗</w:t>
      </w:r>
      <w:r w:rsidRPr="00FA6ED1">
        <w:rPr>
          <w:rFonts w:hint="eastAsia"/>
          <w:sz w:val="22"/>
        </w:rPr>
        <w:tab/>
        <w:t>12</w:t>
      </w:r>
      <w:r>
        <w:rPr>
          <w:rFonts w:hint="eastAsia"/>
          <w:sz w:val="22"/>
        </w:rPr>
        <w:t>人</w:t>
      </w:r>
      <w:r w:rsidRPr="00FA6ED1">
        <w:rPr>
          <w:rFonts w:hint="eastAsia"/>
          <w:sz w:val="22"/>
        </w:rPr>
        <w:tab/>
      </w:r>
      <w:r w:rsidRPr="00FA6ED1">
        <w:rPr>
          <w:rFonts w:hint="eastAsia"/>
          <w:sz w:val="22"/>
        </w:rPr>
        <w:t>分析化学、生物化学</w:t>
      </w:r>
    </w:p>
    <w:p w:rsidR="00FA6ED1" w:rsidRPr="00FA6ED1" w:rsidRDefault="00FA6ED1" w:rsidP="00FA6ED1">
      <w:pPr>
        <w:spacing w:before="0"/>
        <w:rPr>
          <w:sz w:val="22"/>
        </w:rPr>
      </w:pPr>
      <w:r w:rsidRPr="00FA6ED1">
        <w:rPr>
          <w:rFonts w:hint="eastAsia"/>
          <w:sz w:val="22"/>
        </w:rPr>
        <w:t>法规岗、硬件测试岗</w:t>
      </w:r>
      <w:r w:rsidRPr="00FA6ED1">
        <w:rPr>
          <w:rFonts w:hint="eastAsia"/>
          <w:sz w:val="22"/>
        </w:rPr>
        <w:tab/>
        <w:t>10</w:t>
      </w:r>
      <w:r>
        <w:rPr>
          <w:rFonts w:hint="eastAsia"/>
          <w:sz w:val="22"/>
        </w:rPr>
        <w:t>人</w:t>
      </w:r>
      <w:r w:rsidRPr="00FA6ED1">
        <w:rPr>
          <w:rFonts w:hint="eastAsia"/>
          <w:sz w:val="22"/>
        </w:rPr>
        <w:tab/>
      </w:r>
      <w:r w:rsidRPr="00FA6ED1">
        <w:rPr>
          <w:rFonts w:hint="eastAsia"/>
          <w:sz w:val="22"/>
        </w:rPr>
        <w:t>临床医学、药学、检验</w:t>
      </w:r>
    </w:p>
    <w:p w:rsidR="00FA6ED1" w:rsidRPr="00FA6ED1" w:rsidRDefault="00FA6ED1" w:rsidP="00FA6ED1">
      <w:pPr>
        <w:spacing w:before="0"/>
        <w:rPr>
          <w:sz w:val="22"/>
        </w:rPr>
      </w:pPr>
      <w:r w:rsidRPr="00FA6ED1">
        <w:rPr>
          <w:rFonts w:hint="eastAsia"/>
          <w:sz w:val="22"/>
        </w:rPr>
        <w:t>销售岗</w:t>
      </w:r>
      <w:r w:rsidRPr="00FA6ED1">
        <w:rPr>
          <w:rFonts w:hint="eastAsia"/>
          <w:sz w:val="22"/>
        </w:rPr>
        <w:tab/>
        <w:t>45</w:t>
      </w:r>
      <w:r>
        <w:rPr>
          <w:rFonts w:hint="eastAsia"/>
          <w:sz w:val="22"/>
        </w:rPr>
        <w:t>人</w:t>
      </w:r>
      <w:r w:rsidRPr="00FA6ED1">
        <w:rPr>
          <w:rFonts w:hint="eastAsia"/>
          <w:sz w:val="22"/>
        </w:rPr>
        <w:tab/>
      </w:r>
      <w:r w:rsidRPr="00FA6ED1">
        <w:rPr>
          <w:rFonts w:hint="eastAsia"/>
          <w:sz w:val="22"/>
        </w:rPr>
        <w:t>药学、临床医学、医学检验、市场营销学、销售管理学等</w:t>
      </w:r>
    </w:p>
    <w:p w:rsidR="00FA6ED1" w:rsidRPr="00FA6ED1" w:rsidRDefault="00FA6ED1" w:rsidP="00FA6ED1">
      <w:pPr>
        <w:spacing w:before="0"/>
        <w:rPr>
          <w:sz w:val="22"/>
        </w:rPr>
      </w:pPr>
      <w:r w:rsidRPr="00FA6ED1">
        <w:rPr>
          <w:rFonts w:hint="eastAsia"/>
          <w:sz w:val="22"/>
        </w:rPr>
        <w:t>销售支持岗</w:t>
      </w:r>
      <w:r w:rsidRPr="00FA6ED1">
        <w:rPr>
          <w:rFonts w:hint="eastAsia"/>
          <w:sz w:val="22"/>
        </w:rPr>
        <w:tab/>
        <w:t>3</w:t>
      </w:r>
      <w:r>
        <w:rPr>
          <w:rFonts w:hint="eastAsia"/>
          <w:sz w:val="22"/>
        </w:rPr>
        <w:t>人</w:t>
      </w:r>
      <w:r w:rsidRPr="00FA6ED1">
        <w:rPr>
          <w:rFonts w:hint="eastAsia"/>
          <w:sz w:val="22"/>
        </w:rPr>
        <w:tab/>
      </w:r>
      <w:r w:rsidRPr="00FA6ED1">
        <w:rPr>
          <w:rFonts w:hint="eastAsia"/>
          <w:sz w:val="22"/>
        </w:rPr>
        <w:t>外语、市场营销、工商管理</w:t>
      </w:r>
    </w:p>
    <w:p w:rsidR="00FA6ED1" w:rsidRPr="00FA6ED1" w:rsidRDefault="00FA6ED1" w:rsidP="00FA6ED1">
      <w:pPr>
        <w:spacing w:before="0"/>
        <w:rPr>
          <w:sz w:val="22"/>
        </w:rPr>
      </w:pPr>
      <w:r w:rsidRPr="00FA6ED1">
        <w:rPr>
          <w:rFonts w:hint="eastAsia"/>
          <w:sz w:val="22"/>
        </w:rPr>
        <w:t>健康顾问（客服）岗</w:t>
      </w:r>
      <w:r w:rsidRPr="00FA6ED1">
        <w:rPr>
          <w:rFonts w:hint="eastAsia"/>
          <w:sz w:val="22"/>
        </w:rPr>
        <w:tab/>
        <w:t>3</w:t>
      </w:r>
      <w:r>
        <w:rPr>
          <w:rFonts w:hint="eastAsia"/>
          <w:sz w:val="22"/>
        </w:rPr>
        <w:t>人</w:t>
      </w:r>
      <w:r w:rsidRPr="00FA6ED1">
        <w:rPr>
          <w:rFonts w:hint="eastAsia"/>
          <w:sz w:val="22"/>
        </w:rPr>
        <w:tab/>
      </w:r>
      <w:r w:rsidRPr="00FA6ED1">
        <w:rPr>
          <w:rFonts w:hint="eastAsia"/>
          <w:sz w:val="22"/>
        </w:rPr>
        <w:t>护理学</w:t>
      </w:r>
    </w:p>
    <w:p w:rsidR="00FA6ED1" w:rsidRPr="00FA6ED1" w:rsidRDefault="00FA6ED1" w:rsidP="00FA6ED1">
      <w:pPr>
        <w:spacing w:before="0"/>
        <w:rPr>
          <w:sz w:val="22"/>
        </w:rPr>
      </w:pPr>
      <w:r w:rsidRPr="00FA6ED1">
        <w:rPr>
          <w:rFonts w:hint="eastAsia"/>
          <w:sz w:val="22"/>
        </w:rPr>
        <w:t>产品岗</w:t>
      </w:r>
      <w:r w:rsidRPr="00FA6ED1">
        <w:rPr>
          <w:rFonts w:hint="eastAsia"/>
          <w:sz w:val="22"/>
        </w:rPr>
        <w:tab/>
        <w:t>5</w:t>
      </w:r>
      <w:r>
        <w:rPr>
          <w:rFonts w:hint="eastAsia"/>
          <w:sz w:val="22"/>
        </w:rPr>
        <w:t>人</w:t>
      </w:r>
      <w:r w:rsidRPr="00FA6ED1">
        <w:rPr>
          <w:rFonts w:hint="eastAsia"/>
          <w:sz w:val="22"/>
        </w:rPr>
        <w:tab/>
      </w:r>
      <w:r w:rsidRPr="00FA6ED1">
        <w:rPr>
          <w:rFonts w:hint="eastAsia"/>
          <w:sz w:val="22"/>
        </w:rPr>
        <w:t>药学、临床医学、医学检验、护理学</w:t>
      </w:r>
    </w:p>
    <w:p w:rsidR="00FA6ED1" w:rsidRPr="00FA6ED1" w:rsidRDefault="00FA6ED1" w:rsidP="00FA6ED1">
      <w:pPr>
        <w:spacing w:before="0"/>
        <w:rPr>
          <w:sz w:val="22"/>
        </w:rPr>
      </w:pPr>
      <w:r w:rsidRPr="00FA6ED1">
        <w:rPr>
          <w:rFonts w:hint="eastAsia"/>
          <w:sz w:val="22"/>
        </w:rPr>
        <w:t>生产管理岗</w:t>
      </w:r>
      <w:r w:rsidRPr="00FA6ED1">
        <w:rPr>
          <w:rFonts w:hint="eastAsia"/>
          <w:sz w:val="22"/>
        </w:rPr>
        <w:tab/>
        <w:t>6</w:t>
      </w:r>
      <w:r>
        <w:rPr>
          <w:rFonts w:hint="eastAsia"/>
          <w:sz w:val="22"/>
        </w:rPr>
        <w:t>人</w:t>
      </w:r>
      <w:r w:rsidRPr="00FA6ED1">
        <w:rPr>
          <w:rFonts w:hint="eastAsia"/>
          <w:sz w:val="22"/>
        </w:rPr>
        <w:tab/>
      </w:r>
      <w:r w:rsidRPr="00FA6ED1">
        <w:rPr>
          <w:rFonts w:hint="eastAsia"/>
          <w:sz w:val="22"/>
        </w:rPr>
        <w:t>理工科类专业，机械类、自动化、电子信息工程优先</w:t>
      </w:r>
    </w:p>
    <w:p w:rsidR="00FA6ED1" w:rsidRPr="00FA6ED1" w:rsidRDefault="00FA6ED1" w:rsidP="00FA6ED1">
      <w:pPr>
        <w:spacing w:before="0"/>
        <w:rPr>
          <w:sz w:val="22"/>
        </w:rPr>
      </w:pPr>
      <w:r w:rsidRPr="00FA6ED1">
        <w:rPr>
          <w:rFonts w:hint="eastAsia"/>
          <w:sz w:val="22"/>
        </w:rPr>
        <w:t>财务岗</w:t>
      </w:r>
      <w:r w:rsidRPr="00FA6ED1">
        <w:rPr>
          <w:rFonts w:hint="eastAsia"/>
          <w:sz w:val="22"/>
        </w:rPr>
        <w:tab/>
        <w:t>2</w:t>
      </w:r>
      <w:r>
        <w:rPr>
          <w:rFonts w:hint="eastAsia"/>
          <w:sz w:val="22"/>
        </w:rPr>
        <w:t>人</w:t>
      </w:r>
      <w:r w:rsidRPr="00FA6ED1">
        <w:rPr>
          <w:rFonts w:hint="eastAsia"/>
          <w:sz w:val="22"/>
        </w:rPr>
        <w:tab/>
      </w:r>
      <w:r w:rsidRPr="00FA6ED1">
        <w:rPr>
          <w:rFonts w:hint="eastAsia"/>
          <w:sz w:val="22"/>
        </w:rPr>
        <w:t>会计类专业</w:t>
      </w:r>
    </w:p>
    <w:p w:rsidR="00FA6ED1" w:rsidRPr="0046010E" w:rsidRDefault="00FA6ED1" w:rsidP="00FA6ED1">
      <w:pPr>
        <w:spacing w:before="0"/>
        <w:rPr>
          <w:sz w:val="22"/>
        </w:rPr>
      </w:pPr>
      <w:r w:rsidRPr="00FA6ED1">
        <w:rPr>
          <w:rFonts w:hint="eastAsia"/>
          <w:sz w:val="22"/>
        </w:rPr>
        <w:t>体系岗</w:t>
      </w:r>
      <w:r w:rsidRPr="00FA6ED1">
        <w:rPr>
          <w:rFonts w:hint="eastAsia"/>
          <w:sz w:val="22"/>
        </w:rPr>
        <w:tab/>
        <w:t>2</w:t>
      </w:r>
      <w:r>
        <w:rPr>
          <w:rFonts w:hint="eastAsia"/>
          <w:sz w:val="22"/>
        </w:rPr>
        <w:t>人</w:t>
      </w:r>
      <w:r>
        <w:rPr>
          <w:rFonts w:hint="eastAsia"/>
          <w:sz w:val="22"/>
        </w:rPr>
        <w:t xml:space="preserve"> </w:t>
      </w:r>
      <w:r w:rsidRPr="00FA6ED1">
        <w:rPr>
          <w:rFonts w:hint="eastAsia"/>
          <w:sz w:val="22"/>
        </w:rPr>
        <w:tab/>
      </w:r>
      <w:r w:rsidRPr="00FA6ED1">
        <w:rPr>
          <w:rFonts w:hint="eastAsia"/>
          <w:sz w:val="22"/>
        </w:rPr>
        <w:t>生物类、化学类、材料类</w:t>
      </w:r>
    </w:p>
    <w:p w:rsidR="00F10A86" w:rsidRPr="0046010E" w:rsidRDefault="00F10A86" w:rsidP="00AA7CCE">
      <w:pPr>
        <w:tabs>
          <w:tab w:val="left" w:pos="2205"/>
        </w:tabs>
        <w:spacing w:before="0"/>
        <w:rPr>
          <w:rFonts w:hAnsiTheme="minorEastAsia" w:cs="宋体"/>
          <w:color w:val="000000" w:themeColor="text1"/>
          <w:kern w:val="0"/>
          <w:szCs w:val="21"/>
        </w:rPr>
      </w:pPr>
    </w:p>
    <w:p w:rsidR="001E5580" w:rsidRPr="00660243" w:rsidRDefault="001E5580" w:rsidP="001E5580">
      <w:pPr>
        <w:spacing w:line="300" w:lineRule="auto"/>
        <w:rPr>
          <w:rFonts w:asciiTheme="minorEastAsia" w:hAnsiTheme="minorEastAsia"/>
          <w:b/>
          <w:sz w:val="24"/>
        </w:rPr>
      </w:pPr>
      <w:r w:rsidRPr="00660243">
        <w:rPr>
          <w:rFonts w:asciiTheme="minorEastAsia" w:hAnsiTheme="minorEastAsia" w:hint="eastAsia"/>
          <w:b/>
          <w:sz w:val="24"/>
        </w:rPr>
        <w:t>应聘形式</w:t>
      </w:r>
    </w:p>
    <w:p w:rsidR="001E5580" w:rsidRPr="00F9609A" w:rsidRDefault="001E5580" w:rsidP="001E5580">
      <w:pPr>
        <w:spacing w:line="300" w:lineRule="auto"/>
        <w:rPr>
          <w:rFonts w:asciiTheme="minorEastAsia" w:hAnsiTheme="minorEastAsia"/>
          <w:sz w:val="20"/>
          <w:szCs w:val="20"/>
        </w:rPr>
      </w:pPr>
      <w:r w:rsidRPr="00F9609A">
        <w:rPr>
          <w:rFonts w:asciiTheme="minorEastAsia" w:hAnsiTheme="minorEastAsia" w:hint="eastAsia"/>
          <w:sz w:val="20"/>
          <w:szCs w:val="20"/>
        </w:rPr>
        <w:t>1、应聘流程：</w:t>
      </w:r>
      <w:proofErr w:type="gramStart"/>
      <w:r>
        <w:rPr>
          <w:rFonts w:asciiTheme="minorEastAsia" w:hAnsiTheme="minorEastAsia" w:hint="eastAsia"/>
          <w:sz w:val="20"/>
          <w:szCs w:val="20"/>
        </w:rPr>
        <w:t>网申</w:t>
      </w:r>
      <w:proofErr w:type="gramEnd"/>
      <w:r>
        <w:rPr>
          <w:rFonts w:asciiTheme="minorEastAsia" w:hAnsiTheme="minorEastAsia" w:hint="eastAsia"/>
          <w:sz w:val="20"/>
          <w:szCs w:val="20"/>
        </w:rPr>
        <w:t>→宣讲会→带简历面试→签约</w:t>
      </w:r>
    </w:p>
    <w:p w:rsidR="001E5580" w:rsidRPr="00F9609A" w:rsidRDefault="001E5580" w:rsidP="001E5580">
      <w:pPr>
        <w:spacing w:line="300" w:lineRule="auto"/>
        <w:rPr>
          <w:rFonts w:asciiTheme="minorEastAsia" w:hAnsiTheme="minorEastAsia"/>
          <w:sz w:val="20"/>
          <w:szCs w:val="20"/>
        </w:rPr>
      </w:pPr>
      <w:r w:rsidRPr="00F9609A">
        <w:rPr>
          <w:rFonts w:asciiTheme="minorEastAsia" w:hAnsiTheme="minorEastAsia" w:hint="eastAsia"/>
          <w:sz w:val="20"/>
          <w:szCs w:val="20"/>
        </w:rPr>
        <w:t>2、宣讲会现场接收简历并进行面试</w:t>
      </w:r>
    </w:p>
    <w:p w:rsidR="008E5E0B" w:rsidRDefault="008E5E0B" w:rsidP="002C78E9">
      <w:pPr>
        <w:widowControl/>
        <w:spacing w:before="0" w:line="300" w:lineRule="auto"/>
        <w:jc w:val="left"/>
        <w:rPr>
          <w:rFonts w:hAnsiTheme="minorEastAsia" w:cs="宋体"/>
          <w:color w:val="000000" w:themeColor="text1"/>
          <w:kern w:val="0"/>
          <w:szCs w:val="21"/>
        </w:rPr>
      </w:pPr>
    </w:p>
    <w:p w:rsidR="00B62004" w:rsidRDefault="00CB6BCC" w:rsidP="00B62004">
      <w:pPr>
        <w:spacing w:line="300" w:lineRule="auto"/>
        <w:rPr>
          <w:rFonts w:asciiTheme="minorEastAsia" w:hAnsiTheme="minorEastAsia"/>
          <w:b/>
          <w:sz w:val="24"/>
        </w:rPr>
      </w:pPr>
      <w:r w:rsidRPr="00660243">
        <w:rPr>
          <w:rFonts w:asciiTheme="minorEastAsia" w:hAnsiTheme="minorEastAsia" w:hint="eastAsia"/>
          <w:b/>
          <w:sz w:val="24"/>
        </w:rPr>
        <w:t>宣讲</w:t>
      </w:r>
      <w:r w:rsidR="00975C20" w:rsidRPr="00660243">
        <w:rPr>
          <w:rFonts w:asciiTheme="minorEastAsia" w:hAnsiTheme="minorEastAsia" w:hint="eastAsia"/>
          <w:b/>
          <w:sz w:val="24"/>
        </w:rPr>
        <w:t>及招聘</w:t>
      </w:r>
      <w:r w:rsidRPr="00660243">
        <w:rPr>
          <w:rFonts w:asciiTheme="minorEastAsia" w:hAnsiTheme="minorEastAsia" w:hint="eastAsia"/>
          <w:b/>
          <w:sz w:val="24"/>
        </w:rPr>
        <w:t>行程</w:t>
      </w:r>
    </w:p>
    <w:p w:rsidR="00F01F21" w:rsidRPr="00F01F21" w:rsidRDefault="00F01F21" w:rsidP="00B62004">
      <w:pPr>
        <w:spacing w:line="300" w:lineRule="auto"/>
        <w:rPr>
          <w:rFonts w:asciiTheme="minorEastAsia" w:hAnsiTheme="minorEastAsia"/>
          <w:b/>
          <w:sz w:val="24"/>
        </w:rPr>
      </w:pPr>
      <w:r>
        <w:rPr>
          <w:rFonts w:asciiTheme="minorEastAsia" w:hAnsiTheme="minorEastAsia" w:hint="eastAsia"/>
          <w:b/>
          <w:sz w:val="24"/>
        </w:rPr>
        <w:t xml:space="preserve"> </w:t>
      </w:r>
      <w:r w:rsidR="00B62004">
        <w:rPr>
          <w:rFonts w:asciiTheme="minorEastAsia" w:hAnsiTheme="minorEastAsia" w:hint="eastAsia"/>
          <w:b/>
          <w:sz w:val="24"/>
        </w:rPr>
        <w:t xml:space="preserve"> </w:t>
      </w:r>
      <w:r w:rsidRPr="00F01F21">
        <w:rPr>
          <w:rFonts w:asciiTheme="minorEastAsia" w:hAnsiTheme="minorEastAsia" w:hint="eastAsia"/>
          <w:b/>
          <w:sz w:val="24"/>
        </w:rPr>
        <w:t>宣讲及面试学校</w:t>
      </w:r>
      <w:r w:rsidRPr="00F01F21">
        <w:rPr>
          <w:rFonts w:asciiTheme="minorEastAsia" w:hAnsiTheme="minorEastAsia" w:hint="eastAsia"/>
          <w:b/>
          <w:sz w:val="24"/>
        </w:rPr>
        <w:tab/>
      </w:r>
      <w:r w:rsidR="00B62004">
        <w:rPr>
          <w:rFonts w:asciiTheme="minorEastAsia" w:hAnsiTheme="minorEastAsia" w:hint="eastAsia"/>
          <w:b/>
          <w:sz w:val="24"/>
        </w:rPr>
        <w:t xml:space="preserve">  </w:t>
      </w:r>
      <w:r>
        <w:rPr>
          <w:rFonts w:asciiTheme="minorEastAsia" w:hAnsiTheme="minorEastAsia" w:hint="eastAsia"/>
          <w:b/>
          <w:sz w:val="24"/>
        </w:rPr>
        <w:t xml:space="preserve">   </w:t>
      </w:r>
      <w:r w:rsidR="00B62004">
        <w:rPr>
          <w:rFonts w:asciiTheme="minorEastAsia" w:hAnsiTheme="minorEastAsia" w:hint="eastAsia"/>
          <w:b/>
          <w:sz w:val="24"/>
        </w:rPr>
        <w:t xml:space="preserve">  </w:t>
      </w:r>
      <w:r w:rsidRPr="00F01F21">
        <w:rPr>
          <w:rFonts w:asciiTheme="minorEastAsia" w:hAnsiTheme="minorEastAsia" w:hint="eastAsia"/>
          <w:b/>
          <w:sz w:val="24"/>
        </w:rPr>
        <w:t>宣讲</w:t>
      </w:r>
      <w:r>
        <w:rPr>
          <w:rFonts w:asciiTheme="minorEastAsia" w:hAnsiTheme="minorEastAsia" w:hint="eastAsia"/>
          <w:b/>
          <w:sz w:val="24"/>
        </w:rPr>
        <w:t>及面试</w:t>
      </w:r>
      <w:r w:rsidRPr="00F01F21">
        <w:rPr>
          <w:rFonts w:asciiTheme="minorEastAsia" w:hAnsiTheme="minorEastAsia" w:hint="eastAsia"/>
          <w:b/>
          <w:sz w:val="24"/>
        </w:rPr>
        <w:t>时间</w:t>
      </w:r>
      <w:r w:rsidRPr="00F01F21">
        <w:rPr>
          <w:rFonts w:asciiTheme="minorEastAsia" w:hAnsiTheme="minorEastAsia" w:hint="eastAsia"/>
          <w:b/>
          <w:sz w:val="24"/>
        </w:rPr>
        <w:tab/>
      </w:r>
      <w:r>
        <w:rPr>
          <w:rFonts w:asciiTheme="minorEastAsia" w:hAnsiTheme="minorEastAsia" w:hint="eastAsia"/>
          <w:b/>
          <w:sz w:val="24"/>
        </w:rPr>
        <w:t xml:space="preserve">      </w:t>
      </w:r>
      <w:r w:rsidR="00B62004">
        <w:rPr>
          <w:rFonts w:asciiTheme="minorEastAsia" w:hAnsiTheme="minorEastAsia" w:hint="eastAsia"/>
          <w:b/>
          <w:sz w:val="24"/>
        </w:rPr>
        <w:t xml:space="preserve"> </w:t>
      </w:r>
      <w:r>
        <w:rPr>
          <w:rFonts w:asciiTheme="minorEastAsia" w:hAnsiTheme="minorEastAsia" w:hint="eastAsia"/>
          <w:b/>
          <w:sz w:val="24"/>
        </w:rPr>
        <w:t xml:space="preserve">     </w:t>
      </w:r>
      <w:r w:rsidRPr="00F01F21">
        <w:rPr>
          <w:rFonts w:asciiTheme="minorEastAsia" w:hAnsiTheme="minorEastAsia" w:hint="eastAsia"/>
          <w:b/>
          <w:sz w:val="24"/>
        </w:rPr>
        <w:t>场地</w:t>
      </w:r>
    </w:p>
    <w:p w:rsidR="00B62004" w:rsidRPr="00B62004" w:rsidRDefault="00B62004" w:rsidP="00B62004">
      <w:pPr>
        <w:spacing w:line="300" w:lineRule="auto"/>
        <w:rPr>
          <w:rFonts w:asciiTheme="minorEastAsia" w:hAnsiTheme="minorEastAsia"/>
          <w:sz w:val="24"/>
        </w:rPr>
      </w:pPr>
      <w:r w:rsidRPr="00B62004">
        <w:rPr>
          <w:rFonts w:asciiTheme="minorEastAsia" w:hAnsiTheme="minorEastAsia" w:hint="eastAsia"/>
          <w:sz w:val="24"/>
        </w:rPr>
        <w:t>同济大学（嘉定校区）</w:t>
      </w:r>
      <w:r>
        <w:rPr>
          <w:rFonts w:asciiTheme="minorEastAsia" w:hAnsiTheme="minorEastAsia" w:hint="eastAsia"/>
          <w:sz w:val="24"/>
        </w:rPr>
        <w:t xml:space="preserve"> </w:t>
      </w:r>
      <w:r w:rsidRPr="00B62004">
        <w:rPr>
          <w:rFonts w:asciiTheme="minorEastAsia" w:hAnsiTheme="minorEastAsia" w:hint="eastAsia"/>
          <w:sz w:val="24"/>
        </w:rPr>
        <w:tab/>
        <w:t>10月16日下午19:00</w:t>
      </w:r>
      <w:r>
        <w:rPr>
          <w:rFonts w:asciiTheme="minorEastAsia" w:hAnsiTheme="minorEastAsia" w:hint="eastAsia"/>
          <w:sz w:val="24"/>
        </w:rPr>
        <w:t xml:space="preserve">     </w:t>
      </w:r>
      <w:r w:rsidRPr="00B62004">
        <w:rPr>
          <w:rFonts w:asciiTheme="minorEastAsia" w:hAnsiTheme="minorEastAsia" w:hint="eastAsia"/>
          <w:sz w:val="24"/>
        </w:rPr>
        <w:t>嘉定校区济人楼312室</w:t>
      </w:r>
    </w:p>
    <w:p w:rsidR="00B62004" w:rsidRDefault="00B62004" w:rsidP="00B62004">
      <w:pPr>
        <w:spacing w:line="300" w:lineRule="auto"/>
        <w:rPr>
          <w:rFonts w:asciiTheme="minorEastAsia" w:hAnsiTheme="minorEastAsia"/>
          <w:sz w:val="24"/>
        </w:rPr>
      </w:pPr>
      <w:r>
        <w:rPr>
          <w:rFonts w:asciiTheme="minorEastAsia" w:hAnsiTheme="minorEastAsia" w:hint="eastAsia"/>
          <w:sz w:val="24"/>
        </w:rPr>
        <w:t>上海</w:t>
      </w:r>
      <w:r w:rsidRPr="00B62004">
        <w:rPr>
          <w:rFonts w:asciiTheme="minorEastAsia" w:hAnsiTheme="minorEastAsia" w:hint="eastAsia"/>
          <w:sz w:val="24"/>
        </w:rPr>
        <w:t>交通大学</w:t>
      </w:r>
      <w:r>
        <w:rPr>
          <w:rFonts w:asciiTheme="minorEastAsia" w:hAnsiTheme="minorEastAsia" w:hint="eastAsia"/>
          <w:sz w:val="24"/>
        </w:rPr>
        <w:t xml:space="preserve">          </w:t>
      </w:r>
      <w:r w:rsidRPr="00B62004">
        <w:rPr>
          <w:rFonts w:asciiTheme="minorEastAsia" w:hAnsiTheme="minorEastAsia" w:hint="eastAsia"/>
          <w:sz w:val="24"/>
        </w:rPr>
        <w:tab/>
        <w:t>10月17日下午16:00</w:t>
      </w:r>
      <w:r w:rsidRPr="00B62004">
        <w:rPr>
          <w:rFonts w:asciiTheme="minorEastAsia" w:hAnsiTheme="minorEastAsia" w:hint="eastAsia"/>
          <w:sz w:val="24"/>
        </w:rPr>
        <w:tab/>
      </w:r>
      <w:r>
        <w:rPr>
          <w:rFonts w:asciiTheme="minorEastAsia" w:hAnsiTheme="minorEastAsia" w:hint="eastAsia"/>
          <w:sz w:val="24"/>
        </w:rPr>
        <w:t xml:space="preserve">   </w:t>
      </w:r>
      <w:proofErr w:type="gramStart"/>
      <w:r w:rsidRPr="00B62004">
        <w:rPr>
          <w:rFonts w:asciiTheme="minorEastAsia" w:hAnsiTheme="minorEastAsia" w:hint="eastAsia"/>
          <w:sz w:val="24"/>
        </w:rPr>
        <w:t>铁生馆200号</w:t>
      </w:r>
      <w:proofErr w:type="gramEnd"/>
      <w:r w:rsidRPr="00B62004">
        <w:rPr>
          <w:rFonts w:asciiTheme="minorEastAsia" w:hAnsiTheme="minorEastAsia" w:hint="eastAsia"/>
          <w:sz w:val="24"/>
        </w:rPr>
        <w:t>宣讲厅</w:t>
      </w:r>
    </w:p>
    <w:p w:rsidR="00F01F21" w:rsidRPr="00B62004" w:rsidRDefault="00B62004" w:rsidP="00B62004">
      <w:pPr>
        <w:spacing w:line="300" w:lineRule="auto"/>
        <w:rPr>
          <w:rFonts w:asciiTheme="minorEastAsia" w:hAnsiTheme="minorEastAsia"/>
          <w:sz w:val="24"/>
        </w:rPr>
      </w:pPr>
      <w:r w:rsidRPr="00B62004">
        <w:rPr>
          <w:rFonts w:asciiTheme="minorEastAsia" w:hAnsiTheme="minorEastAsia" w:hint="eastAsia"/>
          <w:sz w:val="24"/>
        </w:rPr>
        <w:t>同济大学（四平路校区）</w:t>
      </w:r>
      <w:r w:rsidRPr="00B62004">
        <w:rPr>
          <w:rFonts w:asciiTheme="minorEastAsia" w:hAnsiTheme="minorEastAsia" w:hint="eastAsia"/>
          <w:sz w:val="24"/>
        </w:rPr>
        <w:tab/>
        <w:t>10月18日下午14:00</w:t>
      </w:r>
      <w:r w:rsidRPr="00B62004">
        <w:rPr>
          <w:rFonts w:asciiTheme="minorEastAsia" w:hAnsiTheme="minorEastAsia" w:hint="eastAsia"/>
          <w:sz w:val="24"/>
        </w:rPr>
        <w:tab/>
      </w:r>
      <w:r>
        <w:rPr>
          <w:rFonts w:asciiTheme="minorEastAsia" w:hAnsiTheme="minorEastAsia" w:hint="eastAsia"/>
          <w:sz w:val="24"/>
        </w:rPr>
        <w:t xml:space="preserve">   </w:t>
      </w:r>
      <w:r w:rsidRPr="00B62004">
        <w:rPr>
          <w:rFonts w:asciiTheme="minorEastAsia" w:hAnsiTheme="minorEastAsia" w:hint="eastAsia"/>
          <w:sz w:val="24"/>
        </w:rPr>
        <w:t xml:space="preserve">四平校区中法中心C201 </w:t>
      </w:r>
    </w:p>
    <w:p w:rsidR="00720DE1" w:rsidRPr="00417380" w:rsidRDefault="00720DE1" w:rsidP="00720DE1">
      <w:pPr>
        <w:widowControl/>
        <w:spacing w:line="300" w:lineRule="auto"/>
        <w:ind w:firstLine="461"/>
        <w:rPr>
          <w:rFonts w:asciiTheme="minorEastAsia" w:hAnsiTheme="minorEastAsia" w:cs="宋体"/>
          <w:color w:val="000000"/>
          <w:kern w:val="0"/>
          <w:sz w:val="20"/>
          <w:szCs w:val="20"/>
        </w:rPr>
      </w:pPr>
      <w:r w:rsidRPr="00417380">
        <w:rPr>
          <w:rFonts w:asciiTheme="minorEastAsia" w:hAnsiTheme="minorEastAsia" w:cs="宋体"/>
          <w:color w:val="000000"/>
          <w:kern w:val="0"/>
          <w:sz w:val="20"/>
          <w:szCs w:val="20"/>
        </w:rPr>
        <w:t>移动互联网是移动通信和互联网深度融合的新兴业态，是当前世界范围内创新最活跃、成长最迅速的战略性新兴产业，成为全球竞争的焦点。</w:t>
      </w:r>
    </w:p>
    <w:p w:rsidR="00720DE1" w:rsidRPr="00417380" w:rsidRDefault="00720DE1" w:rsidP="00720DE1">
      <w:pPr>
        <w:widowControl/>
        <w:spacing w:before="0" w:line="300" w:lineRule="auto"/>
        <w:ind w:firstLine="461"/>
        <w:rPr>
          <w:rFonts w:asciiTheme="minorEastAsia" w:hAnsiTheme="minorEastAsia" w:cs="宋体"/>
          <w:color w:val="000000"/>
          <w:kern w:val="0"/>
          <w:sz w:val="20"/>
          <w:szCs w:val="20"/>
        </w:rPr>
      </w:pPr>
      <w:r w:rsidRPr="00417380">
        <w:rPr>
          <w:rFonts w:asciiTheme="minorEastAsia" w:hAnsiTheme="minorEastAsia" w:cs="宋体"/>
          <w:color w:val="000000"/>
          <w:kern w:val="0"/>
          <w:sz w:val="20"/>
          <w:szCs w:val="20"/>
        </w:rPr>
        <w:t>蓬勃发展的</w:t>
      </w:r>
      <w:r w:rsidR="0014194F">
        <w:rPr>
          <w:rFonts w:asciiTheme="minorEastAsia" w:hAnsiTheme="minorEastAsia" w:cs="宋体" w:hint="eastAsia"/>
          <w:color w:val="000000"/>
          <w:kern w:val="0"/>
          <w:sz w:val="20"/>
          <w:szCs w:val="20"/>
        </w:rPr>
        <w:t>长沙</w:t>
      </w:r>
      <w:r w:rsidRPr="00417380">
        <w:rPr>
          <w:rFonts w:asciiTheme="minorEastAsia" w:hAnsiTheme="minorEastAsia" w:cs="宋体"/>
          <w:color w:val="000000"/>
          <w:kern w:val="0"/>
          <w:sz w:val="20"/>
          <w:szCs w:val="20"/>
        </w:rPr>
        <w:t>高新区移动互联网产业，期待您的加盟，共创</w:t>
      </w:r>
      <w:proofErr w:type="gramStart"/>
      <w:r w:rsidRPr="00417380">
        <w:rPr>
          <w:rFonts w:asciiTheme="minorEastAsia" w:hAnsiTheme="minorEastAsia" w:cs="宋体"/>
          <w:color w:val="000000"/>
          <w:kern w:val="0"/>
          <w:sz w:val="20"/>
          <w:szCs w:val="20"/>
        </w:rPr>
        <w:t>麓谷美好</w:t>
      </w:r>
      <w:proofErr w:type="gramEnd"/>
      <w:r w:rsidRPr="00417380">
        <w:rPr>
          <w:rFonts w:asciiTheme="minorEastAsia" w:hAnsiTheme="minorEastAsia" w:cs="宋体"/>
          <w:color w:val="000000"/>
          <w:kern w:val="0"/>
          <w:sz w:val="20"/>
          <w:szCs w:val="20"/>
        </w:rPr>
        <w:t>明天！</w:t>
      </w:r>
    </w:p>
    <w:p w:rsidR="00660243" w:rsidRPr="00720DE1" w:rsidRDefault="00660243" w:rsidP="007513EE">
      <w:pPr>
        <w:spacing w:line="300" w:lineRule="auto"/>
        <w:rPr>
          <w:rFonts w:asciiTheme="minorEastAsia" w:hAnsiTheme="minorEastAsia"/>
        </w:rPr>
      </w:pPr>
    </w:p>
    <w:sectPr w:rsidR="00660243" w:rsidRPr="00720DE1" w:rsidSect="008872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1F" w:rsidRDefault="003D561F" w:rsidP="00A226A9">
      <w:pPr>
        <w:spacing w:before="0"/>
      </w:pPr>
      <w:r>
        <w:separator/>
      </w:r>
    </w:p>
  </w:endnote>
  <w:endnote w:type="continuationSeparator" w:id="0">
    <w:p w:rsidR="003D561F" w:rsidRDefault="003D561F" w:rsidP="00A226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1F" w:rsidRDefault="003D561F" w:rsidP="00A226A9">
      <w:pPr>
        <w:spacing w:before="0"/>
      </w:pPr>
      <w:r>
        <w:separator/>
      </w:r>
    </w:p>
  </w:footnote>
  <w:footnote w:type="continuationSeparator" w:id="0">
    <w:p w:rsidR="003D561F" w:rsidRDefault="003D561F" w:rsidP="00A226A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30BE"/>
    <w:multiLevelType w:val="hybridMultilevel"/>
    <w:tmpl w:val="504CC8EE"/>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2A176A9F"/>
    <w:multiLevelType w:val="hybridMultilevel"/>
    <w:tmpl w:val="23665C6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nsid w:val="2E1D3ADF"/>
    <w:multiLevelType w:val="hybridMultilevel"/>
    <w:tmpl w:val="787A5FC2"/>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nsid w:val="371E33EC"/>
    <w:multiLevelType w:val="hybridMultilevel"/>
    <w:tmpl w:val="E2021792"/>
    <w:lvl w:ilvl="0" w:tplc="7ECCD374">
      <w:start w:val="1"/>
      <w:numFmt w:val="bullet"/>
      <w:lvlText w:val="◆"/>
      <w:lvlJc w:val="left"/>
      <w:pPr>
        <w:tabs>
          <w:tab w:val="num" w:pos="420"/>
        </w:tabs>
        <w:ind w:left="420" w:hanging="420"/>
      </w:pPr>
      <w:rPr>
        <w:rFonts w:ascii="宋体" w:eastAsia="宋体" w:hAnsi="宋体"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7B164320"/>
    <w:multiLevelType w:val="hybridMultilevel"/>
    <w:tmpl w:val="D03043B2"/>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A9"/>
    <w:rsid w:val="0000309A"/>
    <w:rsid w:val="00003722"/>
    <w:rsid w:val="00007674"/>
    <w:rsid w:val="00007C5E"/>
    <w:rsid w:val="00011AD8"/>
    <w:rsid w:val="00013D7B"/>
    <w:rsid w:val="00016287"/>
    <w:rsid w:val="0001639C"/>
    <w:rsid w:val="000217D3"/>
    <w:rsid w:val="00021B05"/>
    <w:rsid w:val="00021EEE"/>
    <w:rsid w:val="00021FAD"/>
    <w:rsid w:val="00022998"/>
    <w:rsid w:val="00022CE9"/>
    <w:rsid w:val="00024BF8"/>
    <w:rsid w:val="000268CB"/>
    <w:rsid w:val="00026FD6"/>
    <w:rsid w:val="00031F7A"/>
    <w:rsid w:val="00033399"/>
    <w:rsid w:val="00034CCF"/>
    <w:rsid w:val="00036DA3"/>
    <w:rsid w:val="00040B1B"/>
    <w:rsid w:val="00042FAD"/>
    <w:rsid w:val="00044B39"/>
    <w:rsid w:val="00044DF3"/>
    <w:rsid w:val="0005057B"/>
    <w:rsid w:val="000528D0"/>
    <w:rsid w:val="00053D81"/>
    <w:rsid w:val="00054898"/>
    <w:rsid w:val="00054C37"/>
    <w:rsid w:val="00057A39"/>
    <w:rsid w:val="00060402"/>
    <w:rsid w:val="000631FD"/>
    <w:rsid w:val="0006525D"/>
    <w:rsid w:val="00066EB7"/>
    <w:rsid w:val="00070595"/>
    <w:rsid w:val="0007121B"/>
    <w:rsid w:val="000722DD"/>
    <w:rsid w:val="00073531"/>
    <w:rsid w:val="00074B81"/>
    <w:rsid w:val="00077309"/>
    <w:rsid w:val="000774FA"/>
    <w:rsid w:val="0008026C"/>
    <w:rsid w:val="0008056D"/>
    <w:rsid w:val="0008120B"/>
    <w:rsid w:val="00082A66"/>
    <w:rsid w:val="0008648C"/>
    <w:rsid w:val="00087191"/>
    <w:rsid w:val="000934FE"/>
    <w:rsid w:val="00093AD7"/>
    <w:rsid w:val="00094F01"/>
    <w:rsid w:val="00095B69"/>
    <w:rsid w:val="00095D2A"/>
    <w:rsid w:val="000A0D25"/>
    <w:rsid w:val="000A155D"/>
    <w:rsid w:val="000A1A80"/>
    <w:rsid w:val="000A2FE2"/>
    <w:rsid w:val="000A4AC7"/>
    <w:rsid w:val="000A5663"/>
    <w:rsid w:val="000A57CF"/>
    <w:rsid w:val="000A621D"/>
    <w:rsid w:val="000B0AD5"/>
    <w:rsid w:val="000B168D"/>
    <w:rsid w:val="000B2270"/>
    <w:rsid w:val="000B5320"/>
    <w:rsid w:val="000B787C"/>
    <w:rsid w:val="000B7B58"/>
    <w:rsid w:val="000C07DD"/>
    <w:rsid w:val="000C3BEE"/>
    <w:rsid w:val="000C754F"/>
    <w:rsid w:val="000D0D29"/>
    <w:rsid w:val="000D1D9D"/>
    <w:rsid w:val="000D28AD"/>
    <w:rsid w:val="000D4583"/>
    <w:rsid w:val="000D7D64"/>
    <w:rsid w:val="000E25D8"/>
    <w:rsid w:val="000E3F9F"/>
    <w:rsid w:val="000E4846"/>
    <w:rsid w:val="000F2FC0"/>
    <w:rsid w:val="000F614B"/>
    <w:rsid w:val="000F78A8"/>
    <w:rsid w:val="0010341B"/>
    <w:rsid w:val="001066A8"/>
    <w:rsid w:val="00107465"/>
    <w:rsid w:val="00111A98"/>
    <w:rsid w:val="00116D51"/>
    <w:rsid w:val="00117752"/>
    <w:rsid w:val="00120C13"/>
    <w:rsid w:val="00121112"/>
    <w:rsid w:val="00122737"/>
    <w:rsid w:val="00122D0E"/>
    <w:rsid w:val="00122DBF"/>
    <w:rsid w:val="00123BBD"/>
    <w:rsid w:val="001267A4"/>
    <w:rsid w:val="0013209C"/>
    <w:rsid w:val="0013417C"/>
    <w:rsid w:val="00134CF6"/>
    <w:rsid w:val="00134DDB"/>
    <w:rsid w:val="001359A2"/>
    <w:rsid w:val="00136495"/>
    <w:rsid w:val="00140D00"/>
    <w:rsid w:val="0014139D"/>
    <w:rsid w:val="0014194F"/>
    <w:rsid w:val="00145007"/>
    <w:rsid w:val="00146336"/>
    <w:rsid w:val="00147D1A"/>
    <w:rsid w:val="00150428"/>
    <w:rsid w:val="00154D97"/>
    <w:rsid w:val="001554ED"/>
    <w:rsid w:val="00156BA0"/>
    <w:rsid w:val="0015721B"/>
    <w:rsid w:val="00157693"/>
    <w:rsid w:val="00157D77"/>
    <w:rsid w:val="00161870"/>
    <w:rsid w:val="00163790"/>
    <w:rsid w:val="0016380A"/>
    <w:rsid w:val="00165C58"/>
    <w:rsid w:val="001660AA"/>
    <w:rsid w:val="001665A4"/>
    <w:rsid w:val="0017000B"/>
    <w:rsid w:val="00174159"/>
    <w:rsid w:val="001848D8"/>
    <w:rsid w:val="0018527B"/>
    <w:rsid w:val="001870CF"/>
    <w:rsid w:val="00187CEB"/>
    <w:rsid w:val="00193351"/>
    <w:rsid w:val="001952E1"/>
    <w:rsid w:val="00195D03"/>
    <w:rsid w:val="001B087A"/>
    <w:rsid w:val="001B0E34"/>
    <w:rsid w:val="001B5226"/>
    <w:rsid w:val="001B539F"/>
    <w:rsid w:val="001B579A"/>
    <w:rsid w:val="001B7216"/>
    <w:rsid w:val="001B7B1E"/>
    <w:rsid w:val="001C06CB"/>
    <w:rsid w:val="001C2EDD"/>
    <w:rsid w:val="001D06E0"/>
    <w:rsid w:val="001D07B3"/>
    <w:rsid w:val="001D3432"/>
    <w:rsid w:val="001D47F8"/>
    <w:rsid w:val="001E074E"/>
    <w:rsid w:val="001E1E50"/>
    <w:rsid w:val="001E23A2"/>
    <w:rsid w:val="001E4262"/>
    <w:rsid w:val="001E5580"/>
    <w:rsid w:val="001E5AF2"/>
    <w:rsid w:val="001F0790"/>
    <w:rsid w:val="001F3973"/>
    <w:rsid w:val="001F4432"/>
    <w:rsid w:val="001F4607"/>
    <w:rsid w:val="001F5C76"/>
    <w:rsid w:val="001F6DB1"/>
    <w:rsid w:val="00203116"/>
    <w:rsid w:val="00203712"/>
    <w:rsid w:val="00204479"/>
    <w:rsid w:val="0020492A"/>
    <w:rsid w:val="00204ABA"/>
    <w:rsid w:val="00207F3A"/>
    <w:rsid w:val="00210DA9"/>
    <w:rsid w:val="00210DAD"/>
    <w:rsid w:val="0021154D"/>
    <w:rsid w:val="0021333F"/>
    <w:rsid w:val="002139B3"/>
    <w:rsid w:val="00213AE8"/>
    <w:rsid w:val="002149D6"/>
    <w:rsid w:val="00214E65"/>
    <w:rsid w:val="0021751F"/>
    <w:rsid w:val="00220B95"/>
    <w:rsid w:val="00222A0E"/>
    <w:rsid w:val="002236CC"/>
    <w:rsid w:val="00223C29"/>
    <w:rsid w:val="002240E8"/>
    <w:rsid w:val="002266A4"/>
    <w:rsid w:val="00227B0F"/>
    <w:rsid w:val="00230106"/>
    <w:rsid w:val="0023144F"/>
    <w:rsid w:val="00232C0D"/>
    <w:rsid w:val="00235C3B"/>
    <w:rsid w:val="00237056"/>
    <w:rsid w:val="002437D9"/>
    <w:rsid w:val="0024526F"/>
    <w:rsid w:val="00245781"/>
    <w:rsid w:val="00245F3F"/>
    <w:rsid w:val="00247887"/>
    <w:rsid w:val="00247AB2"/>
    <w:rsid w:val="00252592"/>
    <w:rsid w:val="00253644"/>
    <w:rsid w:val="0025646E"/>
    <w:rsid w:val="002605BE"/>
    <w:rsid w:val="0026429A"/>
    <w:rsid w:val="00267711"/>
    <w:rsid w:val="00270B04"/>
    <w:rsid w:val="00270C0D"/>
    <w:rsid w:val="002729AD"/>
    <w:rsid w:val="00272B65"/>
    <w:rsid w:val="00275455"/>
    <w:rsid w:val="002760AA"/>
    <w:rsid w:val="00276235"/>
    <w:rsid w:val="00276BDD"/>
    <w:rsid w:val="002779A9"/>
    <w:rsid w:val="00282C96"/>
    <w:rsid w:val="00283246"/>
    <w:rsid w:val="00284DEA"/>
    <w:rsid w:val="00286BC4"/>
    <w:rsid w:val="00290074"/>
    <w:rsid w:val="002A3F40"/>
    <w:rsid w:val="002A4D59"/>
    <w:rsid w:val="002A5EDC"/>
    <w:rsid w:val="002A693F"/>
    <w:rsid w:val="002A7AB3"/>
    <w:rsid w:val="002B0BA4"/>
    <w:rsid w:val="002B39AE"/>
    <w:rsid w:val="002B7698"/>
    <w:rsid w:val="002B7A61"/>
    <w:rsid w:val="002C0EDB"/>
    <w:rsid w:val="002C38AB"/>
    <w:rsid w:val="002C5D1F"/>
    <w:rsid w:val="002C78E9"/>
    <w:rsid w:val="002D0142"/>
    <w:rsid w:val="002D030B"/>
    <w:rsid w:val="002D1773"/>
    <w:rsid w:val="002D20CC"/>
    <w:rsid w:val="002D3390"/>
    <w:rsid w:val="002D46D6"/>
    <w:rsid w:val="002D7A65"/>
    <w:rsid w:val="002E0EC1"/>
    <w:rsid w:val="002E1E16"/>
    <w:rsid w:val="002E432A"/>
    <w:rsid w:val="002E5DAF"/>
    <w:rsid w:val="002E62D3"/>
    <w:rsid w:val="002F2985"/>
    <w:rsid w:val="002F5F71"/>
    <w:rsid w:val="002F6096"/>
    <w:rsid w:val="00305EF7"/>
    <w:rsid w:val="0030659C"/>
    <w:rsid w:val="00306681"/>
    <w:rsid w:val="00307DD8"/>
    <w:rsid w:val="00307FA5"/>
    <w:rsid w:val="003108CA"/>
    <w:rsid w:val="0031298B"/>
    <w:rsid w:val="0031411A"/>
    <w:rsid w:val="00315C48"/>
    <w:rsid w:val="00315FC5"/>
    <w:rsid w:val="003161FD"/>
    <w:rsid w:val="003167AA"/>
    <w:rsid w:val="00317413"/>
    <w:rsid w:val="00321C50"/>
    <w:rsid w:val="003244F9"/>
    <w:rsid w:val="003255C2"/>
    <w:rsid w:val="00325C39"/>
    <w:rsid w:val="00327649"/>
    <w:rsid w:val="003306AA"/>
    <w:rsid w:val="00331DFD"/>
    <w:rsid w:val="0033375C"/>
    <w:rsid w:val="00333FD7"/>
    <w:rsid w:val="00340375"/>
    <w:rsid w:val="0034050D"/>
    <w:rsid w:val="00340AC6"/>
    <w:rsid w:val="00342B62"/>
    <w:rsid w:val="0034665F"/>
    <w:rsid w:val="00352994"/>
    <w:rsid w:val="00352AF9"/>
    <w:rsid w:val="00362619"/>
    <w:rsid w:val="00363294"/>
    <w:rsid w:val="00364416"/>
    <w:rsid w:val="003649EF"/>
    <w:rsid w:val="00366EA7"/>
    <w:rsid w:val="00370713"/>
    <w:rsid w:val="00371D79"/>
    <w:rsid w:val="003756E2"/>
    <w:rsid w:val="00375CEB"/>
    <w:rsid w:val="00381C61"/>
    <w:rsid w:val="0039015C"/>
    <w:rsid w:val="00390D09"/>
    <w:rsid w:val="00392BB0"/>
    <w:rsid w:val="00392E32"/>
    <w:rsid w:val="003930B4"/>
    <w:rsid w:val="00394F28"/>
    <w:rsid w:val="00397533"/>
    <w:rsid w:val="00397E46"/>
    <w:rsid w:val="003A0F37"/>
    <w:rsid w:val="003A457D"/>
    <w:rsid w:val="003A58AF"/>
    <w:rsid w:val="003A5F5A"/>
    <w:rsid w:val="003A66AC"/>
    <w:rsid w:val="003A78B0"/>
    <w:rsid w:val="003B14E1"/>
    <w:rsid w:val="003B1DB5"/>
    <w:rsid w:val="003B2AE0"/>
    <w:rsid w:val="003B2ECB"/>
    <w:rsid w:val="003B7D28"/>
    <w:rsid w:val="003C02A8"/>
    <w:rsid w:val="003C1A13"/>
    <w:rsid w:val="003C2F9D"/>
    <w:rsid w:val="003C308E"/>
    <w:rsid w:val="003C334B"/>
    <w:rsid w:val="003C3533"/>
    <w:rsid w:val="003D03F6"/>
    <w:rsid w:val="003D3C62"/>
    <w:rsid w:val="003D4043"/>
    <w:rsid w:val="003D43DE"/>
    <w:rsid w:val="003D4436"/>
    <w:rsid w:val="003D561F"/>
    <w:rsid w:val="003D5860"/>
    <w:rsid w:val="003D5FD3"/>
    <w:rsid w:val="003D6928"/>
    <w:rsid w:val="003D75D6"/>
    <w:rsid w:val="003E2128"/>
    <w:rsid w:val="003E2E52"/>
    <w:rsid w:val="003E315F"/>
    <w:rsid w:val="003E40FC"/>
    <w:rsid w:val="003E44DB"/>
    <w:rsid w:val="003E52A7"/>
    <w:rsid w:val="003E71FA"/>
    <w:rsid w:val="003E7505"/>
    <w:rsid w:val="003F1BAB"/>
    <w:rsid w:val="003F46FD"/>
    <w:rsid w:val="003F5CFF"/>
    <w:rsid w:val="003F5F83"/>
    <w:rsid w:val="003F7BBB"/>
    <w:rsid w:val="00404B56"/>
    <w:rsid w:val="00404D5B"/>
    <w:rsid w:val="00411CA2"/>
    <w:rsid w:val="00414494"/>
    <w:rsid w:val="00414ECA"/>
    <w:rsid w:val="00417977"/>
    <w:rsid w:val="00421AF8"/>
    <w:rsid w:val="00425325"/>
    <w:rsid w:val="0042730A"/>
    <w:rsid w:val="00427477"/>
    <w:rsid w:val="004304AD"/>
    <w:rsid w:val="00431F1A"/>
    <w:rsid w:val="00432EA8"/>
    <w:rsid w:val="004337DC"/>
    <w:rsid w:val="00440411"/>
    <w:rsid w:val="00441AC4"/>
    <w:rsid w:val="00444FBE"/>
    <w:rsid w:val="004521C6"/>
    <w:rsid w:val="00453E2F"/>
    <w:rsid w:val="00454D03"/>
    <w:rsid w:val="00457B74"/>
    <w:rsid w:val="0046010E"/>
    <w:rsid w:val="00460C27"/>
    <w:rsid w:val="00461983"/>
    <w:rsid w:val="00465155"/>
    <w:rsid w:val="004656B1"/>
    <w:rsid w:val="0046739C"/>
    <w:rsid w:val="0047122E"/>
    <w:rsid w:val="00473217"/>
    <w:rsid w:val="00473270"/>
    <w:rsid w:val="00474EB3"/>
    <w:rsid w:val="004751EA"/>
    <w:rsid w:val="0047563A"/>
    <w:rsid w:val="004779BC"/>
    <w:rsid w:val="00480C82"/>
    <w:rsid w:val="004827F0"/>
    <w:rsid w:val="00485762"/>
    <w:rsid w:val="00485AF9"/>
    <w:rsid w:val="00486370"/>
    <w:rsid w:val="0049008C"/>
    <w:rsid w:val="00490099"/>
    <w:rsid w:val="00492447"/>
    <w:rsid w:val="0049674D"/>
    <w:rsid w:val="0049727F"/>
    <w:rsid w:val="004976CC"/>
    <w:rsid w:val="00497E68"/>
    <w:rsid w:val="004A3B9C"/>
    <w:rsid w:val="004A425D"/>
    <w:rsid w:val="004A5804"/>
    <w:rsid w:val="004A70D9"/>
    <w:rsid w:val="004B1E1F"/>
    <w:rsid w:val="004B4690"/>
    <w:rsid w:val="004B55EF"/>
    <w:rsid w:val="004B5C3F"/>
    <w:rsid w:val="004C04AC"/>
    <w:rsid w:val="004C0C7C"/>
    <w:rsid w:val="004C13E9"/>
    <w:rsid w:val="004C1CB0"/>
    <w:rsid w:val="004C1F08"/>
    <w:rsid w:val="004C3162"/>
    <w:rsid w:val="004C3D92"/>
    <w:rsid w:val="004D1232"/>
    <w:rsid w:val="004D17CE"/>
    <w:rsid w:val="004D36AC"/>
    <w:rsid w:val="004D44D1"/>
    <w:rsid w:val="004D4FF5"/>
    <w:rsid w:val="004E2449"/>
    <w:rsid w:val="004E4C73"/>
    <w:rsid w:val="004E68DC"/>
    <w:rsid w:val="004E6FD3"/>
    <w:rsid w:val="004E741A"/>
    <w:rsid w:val="004F1178"/>
    <w:rsid w:val="004F175B"/>
    <w:rsid w:val="004F1A52"/>
    <w:rsid w:val="004F2E00"/>
    <w:rsid w:val="004F3345"/>
    <w:rsid w:val="004F4F9A"/>
    <w:rsid w:val="004F74A7"/>
    <w:rsid w:val="00501283"/>
    <w:rsid w:val="00502858"/>
    <w:rsid w:val="0050537A"/>
    <w:rsid w:val="005072D6"/>
    <w:rsid w:val="00511A50"/>
    <w:rsid w:val="00516277"/>
    <w:rsid w:val="0052013E"/>
    <w:rsid w:val="0052508B"/>
    <w:rsid w:val="0052532A"/>
    <w:rsid w:val="00527C32"/>
    <w:rsid w:val="005303D0"/>
    <w:rsid w:val="00531CBC"/>
    <w:rsid w:val="005329A7"/>
    <w:rsid w:val="00535890"/>
    <w:rsid w:val="00536639"/>
    <w:rsid w:val="00536672"/>
    <w:rsid w:val="00536D36"/>
    <w:rsid w:val="005408CA"/>
    <w:rsid w:val="005421AB"/>
    <w:rsid w:val="00542A2B"/>
    <w:rsid w:val="00544A4C"/>
    <w:rsid w:val="005453BD"/>
    <w:rsid w:val="00546155"/>
    <w:rsid w:val="005464C8"/>
    <w:rsid w:val="005465C0"/>
    <w:rsid w:val="0054739F"/>
    <w:rsid w:val="00547488"/>
    <w:rsid w:val="00550264"/>
    <w:rsid w:val="0055348C"/>
    <w:rsid w:val="005546FB"/>
    <w:rsid w:val="00560EE6"/>
    <w:rsid w:val="00562F28"/>
    <w:rsid w:val="005637B4"/>
    <w:rsid w:val="00564831"/>
    <w:rsid w:val="00564C27"/>
    <w:rsid w:val="005715DF"/>
    <w:rsid w:val="005732D1"/>
    <w:rsid w:val="0058221C"/>
    <w:rsid w:val="005842AA"/>
    <w:rsid w:val="0059273A"/>
    <w:rsid w:val="00592A25"/>
    <w:rsid w:val="0059396D"/>
    <w:rsid w:val="005940D2"/>
    <w:rsid w:val="00595517"/>
    <w:rsid w:val="005971C5"/>
    <w:rsid w:val="00597C9E"/>
    <w:rsid w:val="005A0048"/>
    <w:rsid w:val="005A20CB"/>
    <w:rsid w:val="005A4576"/>
    <w:rsid w:val="005A6D25"/>
    <w:rsid w:val="005A777E"/>
    <w:rsid w:val="005B10B2"/>
    <w:rsid w:val="005B2249"/>
    <w:rsid w:val="005B225F"/>
    <w:rsid w:val="005B24B7"/>
    <w:rsid w:val="005B5F9A"/>
    <w:rsid w:val="005B6091"/>
    <w:rsid w:val="005B69DA"/>
    <w:rsid w:val="005B6BDF"/>
    <w:rsid w:val="005B7774"/>
    <w:rsid w:val="005B7D76"/>
    <w:rsid w:val="005C21C0"/>
    <w:rsid w:val="005C36BB"/>
    <w:rsid w:val="005C58EA"/>
    <w:rsid w:val="005C5EB5"/>
    <w:rsid w:val="005C6536"/>
    <w:rsid w:val="005D05E0"/>
    <w:rsid w:val="005E0100"/>
    <w:rsid w:val="005E10E0"/>
    <w:rsid w:val="005E1E4C"/>
    <w:rsid w:val="005E21BC"/>
    <w:rsid w:val="005E24C1"/>
    <w:rsid w:val="005E466D"/>
    <w:rsid w:val="005E7D03"/>
    <w:rsid w:val="005F0AB3"/>
    <w:rsid w:val="005F44CB"/>
    <w:rsid w:val="005F68BB"/>
    <w:rsid w:val="005F6A93"/>
    <w:rsid w:val="00600A63"/>
    <w:rsid w:val="00601402"/>
    <w:rsid w:val="006014C3"/>
    <w:rsid w:val="006035B7"/>
    <w:rsid w:val="00605459"/>
    <w:rsid w:val="00605745"/>
    <w:rsid w:val="00607BB5"/>
    <w:rsid w:val="00607F4F"/>
    <w:rsid w:val="00611B9F"/>
    <w:rsid w:val="006137C0"/>
    <w:rsid w:val="006209E5"/>
    <w:rsid w:val="00620EDA"/>
    <w:rsid w:val="00630E54"/>
    <w:rsid w:val="00632039"/>
    <w:rsid w:val="0063457E"/>
    <w:rsid w:val="00635074"/>
    <w:rsid w:val="00636402"/>
    <w:rsid w:val="006370BB"/>
    <w:rsid w:val="006423E2"/>
    <w:rsid w:val="0064247C"/>
    <w:rsid w:val="00645EB0"/>
    <w:rsid w:val="006460A7"/>
    <w:rsid w:val="00647821"/>
    <w:rsid w:val="00652227"/>
    <w:rsid w:val="006527A7"/>
    <w:rsid w:val="00653E18"/>
    <w:rsid w:val="00660243"/>
    <w:rsid w:val="00661D72"/>
    <w:rsid w:val="00662381"/>
    <w:rsid w:val="00664CC1"/>
    <w:rsid w:val="00667B6D"/>
    <w:rsid w:val="00673C4C"/>
    <w:rsid w:val="00673CCC"/>
    <w:rsid w:val="00674147"/>
    <w:rsid w:val="00676BE4"/>
    <w:rsid w:val="006802FB"/>
    <w:rsid w:val="006803C7"/>
    <w:rsid w:val="006812FF"/>
    <w:rsid w:val="00683E7C"/>
    <w:rsid w:val="00684E6C"/>
    <w:rsid w:val="00684EEA"/>
    <w:rsid w:val="006861B1"/>
    <w:rsid w:val="00686F21"/>
    <w:rsid w:val="00692E29"/>
    <w:rsid w:val="00692F12"/>
    <w:rsid w:val="00694567"/>
    <w:rsid w:val="00697E78"/>
    <w:rsid w:val="006A005F"/>
    <w:rsid w:val="006A0473"/>
    <w:rsid w:val="006A1277"/>
    <w:rsid w:val="006A3662"/>
    <w:rsid w:val="006A3939"/>
    <w:rsid w:val="006A5EF2"/>
    <w:rsid w:val="006B3DE7"/>
    <w:rsid w:val="006B493E"/>
    <w:rsid w:val="006B6C74"/>
    <w:rsid w:val="006B7DC9"/>
    <w:rsid w:val="006C312E"/>
    <w:rsid w:val="006C4681"/>
    <w:rsid w:val="006C552B"/>
    <w:rsid w:val="006C773A"/>
    <w:rsid w:val="006D0FE6"/>
    <w:rsid w:val="006D2419"/>
    <w:rsid w:val="006D278B"/>
    <w:rsid w:val="006D33C2"/>
    <w:rsid w:val="006E1719"/>
    <w:rsid w:val="006E2D0E"/>
    <w:rsid w:val="006E3AA8"/>
    <w:rsid w:val="006E3FE3"/>
    <w:rsid w:val="006E77B0"/>
    <w:rsid w:val="006F10B6"/>
    <w:rsid w:val="006F1493"/>
    <w:rsid w:val="006F7BCF"/>
    <w:rsid w:val="00700C43"/>
    <w:rsid w:val="00700F3E"/>
    <w:rsid w:val="00703366"/>
    <w:rsid w:val="00706175"/>
    <w:rsid w:val="0070626A"/>
    <w:rsid w:val="00707DCD"/>
    <w:rsid w:val="00710FCC"/>
    <w:rsid w:val="0071114B"/>
    <w:rsid w:val="00714642"/>
    <w:rsid w:val="00717AA5"/>
    <w:rsid w:val="00720DE1"/>
    <w:rsid w:val="007226D8"/>
    <w:rsid w:val="00724BE0"/>
    <w:rsid w:val="00725338"/>
    <w:rsid w:val="00727BD6"/>
    <w:rsid w:val="0073185F"/>
    <w:rsid w:val="00731C05"/>
    <w:rsid w:val="00732601"/>
    <w:rsid w:val="00732942"/>
    <w:rsid w:val="00735196"/>
    <w:rsid w:val="0073593C"/>
    <w:rsid w:val="00736CA7"/>
    <w:rsid w:val="0073794F"/>
    <w:rsid w:val="00740046"/>
    <w:rsid w:val="00742031"/>
    <w:rsid w:val="007452EC"/>
    <w:rsid w:val="00745CD4"/>
    <w:rsid w:val="00751278"/>
    <w:rsid w:val="007513EE"/>
    <w:rsid w:val="00752989"/>
    <w:rsid w:val="00754E5C"/>
    <w:rsid w:val="00755239"/>
    <w:rsid w:val="00756CC6"/>
    <w:rsid w:val="00757693"/>
    <w:rsid w:val="007607E5"/>
    <w:rsid w:val="00761057"/>
    <w:rsid w:val="00762896"/>
    <w:rsid w:val="0076320A"/>
    <w:rsid w:val="0076384B"/>
    <w:rsid w:val="00763BA5"/>
    <w:rsid w:val="00763FBA"/>
    <w:rsid w:val="00765A89"/>
    <w:rsid w:val="00766D3D"/>
    <w:rsid w:val="007672FD"/>
    <w:rsid w:val="007709D4"/>
    <w:rsid w:val="00770B57"/>
    <w:rsid w:val="007714E8"/>
    <w:rsid w:val="007766A5"/>
    <w:rsid w:val="00782A61"/>
    <w:rsid w:val="00786174"/>
    <w:rsid w:val="00786982"/>
    <w:rsid w:val="00786B8D"/>
    <w:rsid w:val="007906A8"/>
    <w:rsid w:val="00790ED5"/>
    <w:rsid w:val="007937B7"/>
    <w:rsid w:val="0079451A"/>
    <w:rsid w:val="00795B01"/>
    <w:rsid w:val="00795F2C"/>
    <w:rsid w:val="007A04AE"/>
    <w:rsid w:val="007A062D"/>
    <w:rsid w:val="007A3184"/>
    <w:rsid w:val="007A7177"/>
    <w:rsid w:val="007A7681"/>
    <w:rsid w:val="007B2A41"/>
    <w:rsid w:val="007B484D"/>
    <w:rsid w:val="007B4CD0"/>
    <w:rsid w:val="007B7FFD"/>
    <w:rsid w:val="007C0CE8"/>
    <w:rsid w:val="007C1356"/>
    <w:rsid w:val="007C2F9B"/>
    <w:rsid w:val="007C4BB4"/>
    <w:rsid w:val="007D06E5"/>
    <w:rsid w:val="007D10E8"/>
    <w:rsid w:val="007D2B57"/>
    <w:rsid w:val="007D3818"/>
    <w:rsid w:val="007D45F4"/>
    <w:rsid w:val="007D684E"/>
    <w:rsid w:val="007D68CA"/>
    <w:rsid w:val="007E0124"/>
    <w:rsid w:val="007E1402"/>
    <w:rsid w:val="007E162A"/>
    <w:rsid w:val="007E4289"/>
    <w:rsid w:val="007E784F"/>
    <w:rsid w:val="007E7FE0"/>
    <w:rsid w:val="007F111B"/>
    <w:rsid w:val="007F13A2"/>
    <w:rsid w:val="007F2FAA"/>
    <w:rsid w:val="007F34AA"/>
    <w:rsid w:val="007F3957"/>
    <w:rsid w:val="007F3DFC"/>
    <w:rsid w:val="007F49F9"/>
    <w:rsid w:val="007F5571"/>
    <w:rsid w:val="007F6E0A"/>
    <w:rsid w:val="007F7CBC"/>
    <w:rsid w:val="00800865"/>
    <w:rsid w:val="00802BC9"/>
    <w:rsid w:val="00803480"/>
    <w:rsid w:val="00803E87"/>
    <w:rsid w:val="00805263"/>
    <w:rsid w:val="008066E9"/>
    <w:rsid w:val="00807224"/>
    <w:rsid w:val="00810E4D"/>
    <w:rsid w:val="00810E6B"/>
    <w:rsid w:val="008110B9"/>
    <w:rsid w:val="0081439D"/>
    <w:rsid w:val="008174C0"/>
    <w:rsid w:val="00817BFD"/>
    <w:rsid w:val="0082146C"/>
    <w:rsid w:val="00821972"/>
    <w:rsid w:val="00822066"/>
    <w:rsid w:val="00822CC6"/>
    <w:rsid w:val="008237F7"/>
    <w:rsid w:val="00824572"/>
    <w:rsid w:val="00825547"/>
    <w:rsid w:val="008262FA"/>
    <w:rsid w:val="00827EBB"/>
    <w:rsid w:val="00830E76"/>
    <w:rsid w:val="0083143F"/>
    <w:rsid w:val="00832027"/>
    <w:rsid w:val="008321E8"/>
    <w:rsid w:val="0083475A"/>
    <w:rsid w:val="0083557A"/>
    <w:rsid w:val="008419B5"/>
    <w:rsid w:val="00842CA7"/>
    <w:rsid w:val="00843AE1"/>
    <w:rsid w:val="0084654D"/>
    <w:rsid w:val="008465B8"/>
    <w:rsid w:val="00846F95"/>
    <w:rsid w:val="00850BCD"/>
    <w:rsid w:val="00850E79"/>
    <w:rsid w:val="00851547"/>
    <w:rsid w:val="008521CD"/>
    <w:rsid w:val="00854781"/>
    <w:rsid w:val="008550F4"/>
    <w:rsid w:val="008559CE"/>
    <w:rsid w:val="008600E6"/>
    <w:rsid w:val="00860DD9"/>
    <w:rsid w:val="008623B5"/>
    <w:rsid w:val="00863BC5"/>
    <w:rsid w:val="008648D0"/>
    <w:rsid w:val="00865809"/>
    <w:rsid w:val="0086753B"/>
    <w:rsid w:val="008679F9"/>
    <w:rsid w:val="00871268"/>
    <w:rsid w:val="00871585"/>
    <w:rsid w:val="00875728"/>
    <w:rsid w:val="00875B1C"/>
    <w:rsid w:val="0087636A"/>
    <w:rsid w:val="00877D33"/>
    <w:rsid w:val="00880F56"/>
    <w:rsid w:val="00883118"/>
    <w:rsid w:val="00884025"/>
    <w:rsid w:val="008872A6"/>
    <w:rsid w:val="0088765D"/>
    <w:rsid w:val="0089064D"/>
    <w:rsid w:val="00890B68"/>
    <w:rsid w:val="00891F73"/>
    <w:rsid w:val="00892365"/>
    <w:rsid w:val="0089250E"/>
    <w:rsid w:val="008930AC"/>
    <w:rsid w:val="00893D7C"/>
    <w:rsid w:val="008951E8"/>
    <w:rsid w:val="00896426"/>
    <w:rsid w:val="00896A24"/>
    <w:rsid w:val="00897894"/>
    <w:rsid w:val="00897EFC"/>
    <w:rsid w:val="008A1B8F"/>
    <w:rsid w:val="008A3295"/>
    <w:rsid w:val="008A44ED"/>
    <w:rsid w:val="008A517F"/>
    <w:rsid w:val="008A60CC"/>
    <w:rsid w:val="008A7719"/>
    <w:rsid w:val="008B0B63"/>
    <w:rsid w:val="008B2CAC"/>
    <w:rsid w:val="008B2DEB"/>
    <w:rsid w:val="008B2F30"/>
    <w:rsid w:val="008B2F57"/>
    <w:rsid w:val="008B4786"/>
    <w:rsid w:val="008C0130"/>
    <w:rsid w:val="008C0D9B"/>
    <w:rsid w:val="008C19C5"/>
    <w:rsid w:val="008C1F5B"/>
    <w:rsid w:val="008C2D33"/>
    <w:rsid w:val="008C30CE"/>
    <w:rsid w:val="008C326E"/>
    <w:rsid w:val="008C5C39"/>
    <w:rsid w:val="008C5DB0"/>
    <w:rsid w:val="008C6703"/>
    <w:rsid w:val="008D02A3"/>
    <w:rsid w:val="008D0A7E"/>
    <w:rsid w:val="008D0B7D"/>
    <w:rsid w:val="008D2933"/>
    <w:rsid w:val="008D457B"/>
    <w:rsid w:val="008E15FA"/>
    <w:rsid w:val="008E2E02"/>
    <w:rsid w:val="008E41E5"/>
    <w:rsid w:val="008E5E0B"/>
    <w:rsid w:val="008E6183"/>
    <w:rsid w:val="008E6A37"/>
    <w:rsid w:val="008F076E"/>
    <w:rsid w:val="008F6F15"/>
    <w:rsid w:val="008F7614"/>
    <w:rsid w:val="00900A52"/>
    <w:rsid w:val="0090402F"/>
    <w:rsid w:val="00904AA8"/>
    <w:rsid w:val="00907B76"/>
    <w:rsid w:val="009110DB"/>
    <w:rsid w:val="00913C2C"/>
    <w:rsid w:val="0091406A"/>
    <w:rsid w:val="00914D14"/>
    <w:rsid w:val="00915480"/>
    <w:rsid w:val="00916B00"/>
    <w:rsid w:val="00917B4D"/>
    <w:rsid w:val="00917D3B"/>
    <w:rsid w:val="00920419"/>
    <w:rsid w:val="0092093F"/>
    <w:rsid w:val="00922EAC"/>
    <w:rsid w:val="00926359"/>
    <w:rsid w:val="00930E62"/>
    <w:rsid w:val="00933732"/>
    <w:rsid w:val="0093554A"/>
    <w:rsid w:val="00935709"/>
    <w:rsid w:val="00940F87"/>
    <w:rsid w:val="00940FF2"/>
    <w:rsid w:val="0094138A"/>
    <w:rsid w:val="009419C9"/>
    <w:rsid w:val="009424F8"/>
    <w:rsid w:val="00946035"/>
    <w:rsid w:val="009470DD"/>
    <w:rsid w:val="00950F48"/>
    <w:rsid w:val="0095227A"/>
    <w:rsid w:val="00953457"/>
    <w:rsid w:val="0095367E"/>
    <w:rsid w:val="00955356"/>
    <w:rsid w:val="0096133C"/>
    <w:rsid w:val="00962448"/>
    <w:rsid w:val="009631E4"/>
    <w:rsid w:val="0097458D"/>
    <w:rsid w:val="00975C20"/>
    <w:rsid w:val="0097740A"/>
    <w:rsid w:val="00977505"/>
    <w:rsid w:val="009825FB"/>
    <w:rsid w:val="0098573E"/>
    <w:rsid w:val="00986CC2"/>
    <w:rsid w:val="0098709F"/>
    <w:rsid w:val="00987D37"/>
    <w:rsid w:val="00992732"/>
    <w:rsid w:val="00995ADE"/>
    <w:rsid w:val="009969FD"/>
    <w:rsid w:val="009979D4"/>
    <w:rsid w:val="009A2FB1"/>
    <w:rsid w:val="009A38DB"/>
    <w:rsid w:val="009A41C8"/>
    <w:rsid w:val="009A5A8D"/>
    <w:rsid w:val="009A5B22"/>
    <w:rsid w:val="009A78FE"/>
    <w:rsid w:val="009B4C3E"/>
    <w:rsid w:val="009C053E"/>
    <w:rsid w:val="009C1B06"/>
    <w:rsid w:val="009C3D16"/>
    <w:rsid w:val="009C6F39"/>
    <w:rsid w:val="009D1146"/>
    <w:rsid w:val="009D1273"/>
    <w:rsid w:val="009D143A"/>
    <w:rsid w:val="009D2F1E"/>
    <w:rsid w:val="009D39DB"/>
    <w:rsid w:val="009D3A00"/>
    <w:rsid w:val="009D593E"/>
    <w:rsid w:val="009D7166"/>
    <w:rsid w:val="009E4D98"/>
    <w:rsid w:val="009E5128"/>
    <w:rsid w:val="009E5C61"/>
    <w:rsid w:val="009E621C"/>
    <w:rsid w:val="009E78FD"/>
    <w:rsid w:val="009F29E6"/>
    <w:rsid w:val="009F2CDD"/>
    <w:rsid w:val="009F3AC7"/>
    <w:rsid w:val="009F3F77"/>
    <w:rsid w:val="009F6A81"/>
    <w:rsid w:val="009F7723"/>
    <w:rsid w:val="00A030DC"/>
    <w:rsid w:val="00A06BB4"/>
    <w:rsid w:val="00A10E5C"/>
    <w:rsid w:val="00A10EAE"/>
    <w:rsid w:val="00A121DA"/>
    <w:rsid w:val="00A16570"/>
    <w:rsid w:val="00A222DF"/>
    <w:rsid w:val="00A226A9"/>
    <w:rsid w:val="00A22FCD"/>
    <w:rsid w:val="00A23010"/>
    <w:rsid w:val="00A2606C"/>
    <w:rsid w:val="00A26237"/>
    <w:rsid w:val="00A26D74"/>
    <w:rsid w:val="00A279FA"/>
    <w:rsid w:val="00A30004"/>
    <w:rsid w:val="00A30A86"/>
    <w:rsid w:val="00A30E0D"/>
    <w:rsid w:val="00A31518"/>
    <w:rsid w:val="00A316A0"/>
    <w:rsid w:val="00A33372"/>
    <w:rsid w:val="00A347D1"/>
    <w:rsid w:val="00A35465"/>
    <w:rsid w:val="00A3591E"/>
    <w:rsid w:val="00A412DB"/>
    <w:rsid w:val="00A41ED6"/>
    <w:rsid w:val="00A4319E"/>
    <w:rsid w:val="00A43863"/>
    <w:rsid w:val="00A446C8"/>
    <w:rsid w:val="00A461C8"/>
    <w:rsid w:val="00A46B7C"/>
    <w:rsid w:val="00A52868"/>
    <w:rsid w:val="00A55F21"/>
    <w:rsid w:val="00A60313"/>
    <w:rsid w:val="00A63FB1"/>
    <w:rsid w:val="00A6468D"/>
    <w:rsid w:val="00A665A8"/>
    <w:rsid w:val="00A66B13"/>
    <w:rsid w:val="00A66D36"/>
    <w:rsid w:val="00A66E60"/>
    <w:rsid w:val="00A66F58"/>
    <w:rsid w:val="00A71FB2"/>
    <w:rsid w:val="00A735E6"/>
    <w:rsid w:val="00A74330"/>
    <w:rsid w:val="00A81734"/>
    <w:rsid w:val="00A81ACB"/>
    <w:rsid w:val="00A833BF"/>
    <w:rsid w:val="00A85984"/>
    <w:rsid w:val="00A85FB7"/>
    <w:rsid w:val="00A873E0"/>
    <w:rsid w:val="00A901E4"/>
    <w:rsid w:val="00A90CB0"/>
    <w:rsid w:val="00A965D9"/>
    <w:rsid w:val="00A979A9"/>
    <w:rsid w:val="00AA1E91"/>
    <w:rsid w:val="00AA465B"/>
    <w:rsid w:val="00AA7CCE"/>
    <w:rsid w:val="00AB1A09"/>
    <w:rsid w:val="00AB2737"/>
    <w:rsid w:val="00AB35E6"/>
    <w:rsid w:val="00AB3963"/>
    <w:rsid w:val="00AB61F8"/>
    <w:rsid w:val="00AB7448"/>
    <w:rsid w:val="00AC1640"/>
    <w:rsid w:val="00AC440D"/>
    <w:rsid w:val="00AC534E"/>
    <w:rsid w:val="00AD09FD"/>
    <w:rsid w:val="00AD22A7"/>
    <w:rsid w:val="00AD4DA2"/>
    <w:rsid w:val="00AD6171"/>
    <w:rsid w:val="00AD6D2E"/>
    <w:rsid w:val="00AD730D"/>
    <w:rsid w:val="00AE14C7"/>
    <w:rsid w:val="00AE1DC9"/>
    <w:rsid w:val="00AE2816"/>
    <w:rsid w:val="00AE371F"/>
    <w:rsid w:val="00AE5C7B"/>
    <w:rsid w:val="00AE6BD7"/>
    <w:rsid w:val="00AE70DD"/>
    <w:rsid w:val="00AF0163"/>
    <w:rsid w:val="00AF2645"/>
    <w:rsid w:val="00AF46AF"/>
    <w:rsid w:val="00AF491A"/>
    <w:rsid w:val="00AF6642"/>
    <w:rsid w:val="00B021F6"/>
    <w:rsid w:val="00B02691"/>
    <w:rsid w:val="00B05550"/>
    <w:rsid w:val="00B06AE9"/>
    <w:rsid w:val="00B07C95"/>
    <w:rsid w:val="00B1071E"/>
    <w:rsid w:val="00B13C1E"/>
    <w:rsid w:val="00B165B6"/>
    <w:rsid w:val="00B17AE9"/>
    <w:rsid w:val="00B2445C"/>
    <w:rsid w:val="00B260CE"/>
    <w:rsid w:val="00B26AF5"/>
    <w:rsid w:val="00B27378"/>
    <w:rsid w:val="00B32939"/>
    <w:rsid w:val="00B33331"/>
    <w:rsid w:val="00B35B90"/>
    <w:rsid w:val="00B36E43"/>
    <w:rsid w:val="00B4062B"/>
    <w:rsid w:val="00B40D81"/>
    <w:rsid w:val="00B43E3E"/>
    <w:rsid w:val="00B45AF9"/>
    <w:rsid w:val="00B46359"/>
    <w:rsid w:val="00B472C9"/>
    <w:rsid w:val="00B50129"/>
    <w:rsid w:val="00B51E14"/>
    <w:rsid w:val="00B5431F"/>
    <w:rsid w:val="00B60234"/>
    <w:rsid w:val="00B608D8"/>
    <w:rsid w:val="00B62004"/>
    <w:rsid w:val="00B62D8F"/>
    <w:rsid w:val="00B63AEE"/>
    <w:rsid w:val="00B63BFC"/>
    <w:rsid w:val="00B707E0"/>
    <w:rsid w:val="00B7198C"/>
    <w:rsid w:val="00B7392C"/>
    <w:rsid w:val="00B74936"/>
    <w:rsid w:val="00B80F79"/>
    <w:rsid w:val="00B83433"/>
    <w:rsid w:val="00B8684C"/>
    <w:rsid w:val="00B92A2B"/>
    <w:rsid w:val="00B9380D"/>
    <w:rsid w:val="00B938CC"/>
    <w:rsid w:val="00B9428A"/>
    <w:rsid w:val="00B94E94"/>
    <w:rsid w:val="00B9668E"/>
    <w:rsid w:val="00B97924"/>
    <w:rsid w:val="00BA17D6"/>
    <w:rsid w:val="00BA224C"/>
    <w:rsid w:val="00BA3670"/>
    <w:rsid w:val="00BA5A69"/>
    <w:rsid w:val="00BA6D6A"/>
    <w:rsid w:val="00BA6F3D"/>
    <w:rsid w:val="00BA7FB8"/>
    <w:rsid w:val="00BB155E"/>
    <w:rsid w:val="00BB3135"/>
    <w:rsid w:val="00BB477B"/>
    <w:rsid w:val="00BB48CD"/>
    <w:rsid w:val="00BC0368"/>
    <w:rsid w:val="00BC1069"/>
    <w:rsid w:val="00BC212F"/>
    <w:rsid w:val="00BC3044"/>
    <w:rsid w:val="00BC3F14"/>
    <w:rsid w:val="00BC5371"/>
    <w:rsid w:val="00BC5429"/>
    <w:rsid w:val="00BC7E83"/>
    <w:rsid w:val="00BD18FC"/>
    <w:rsid w:val="00BD2758"/>
    <w:rsid w:val="00BD355B"/>
    <w:rsid w:val="00BD4163"/>
    <w:rsid w:val="00BD59A8"/>
    <w:rsid w:val="00BD5C83"/>
    <w:rsid w:val="00BD6102"/>
    <w:rsid w:val="00BD653A"/>
    <w:rsid w:val="00BE0BF4"/>
    <w:rsid w:val="00BE10A0"/>
    <w:rsid w:val="00BE20FB"/>
    <w:rsid w:val="00BE3CB2"/>
    <w:rsid w:val="00BE6C4F"/>
    <w:rsid w:val="00BF148C"/>
    <w:rsid w:val="00BF1BE9"/>
    <w:rsid w:val="00BF40B0"/>
    <w:rsid w:val="00BF5E5E"/>
    <w:rsid w:val="00BF61FF"/>
    <w:rsid w:val="00BF7074"/>
    <w:rsid w:val="00BF7B7B"/>
    <w:rsid w:val="00C047F3"/>
    <w:rsid w:val="00C05D6D"/>
    <w:rsid w:val="00C05EB0"/>
    <w:rsid w:val="00C0749B"/>
    <w:rsid w:val="00C115CA"/>
    <w:rsid w:val="00C1318C"/>
    <w:rsid w:val="00C15651"/>
    <w:rsid w:val="00C15740"/>
    <w:rsid w:val="00C1608A"/>
    <w:rsid w:val="00C213A3"/>
    <w:rsid w:val="00C22494"/>
    <w:rsid w:val="00C2363E"/>
    <w:rsid w:val="00C23FE9"/>
    <w:rsid w:val="00C24DA6"/>
    <w:rsid w:val="00C25375"/>
    <w:rsid w:val="00C256C9"/>
    <w:rsid w:val="00C269C6"/>
    <w:rsid w:val="00C33CC9"/>
    <w:rsid w:val="00C3593E"/>
    <w:rsid w:val="00C35B1D"/>
    <w:rsid w:val="00C37E04"/>
    <w:rsid w:val="00C40CDA"/>
    <w:rsid w:val="00C4167B"/>
    <w:rsid w:val="00C41F25"/>
    <w:rsid w:val="00C43391"/>
    <w:rsid w:val="00C43477"/>
    <w:rsid w:val="00C45F8F"/>
    <w:rsid w:val="00C519B1"/>
    <w:rsid w:val="00C52AA8"/>
    <w:rsid w:val="00C61849"/>
    <w:rsid w:val="00C61D85"/>
    <w:rsid w:val="00C667E4"/>
    <w:rsid w:val="00C6692F"/>
    <w:rsid w:val="00C7035D"/>
    <w:rsid w:val="00C76E8A"/>
    <w:rsid w:val="00C773B7"/>
    <w:rsid w:val="00C85701"/>
    <w:rsid w:val="00C92809"/>
    <w:rsid w:val="00C93664"/>
    <w:rsid w:val="00C93F33"/>
    <w:rsid w:val="00C9410D"/>
    <w:rsid w:val="00C94E61"/>
    <w:rsid w:val="00C97B17"/>
    <w:rsid w:val="00CA1523"/>
    <w:rsid w:val="00CA2FBC"/>
    <w:rsid w:val="00CA598F"/>
    <w:rsid w:val="00CA5AE2"/>
    <w:rsid w:val="00CA748D"/>
    <w:rsid w:val="00CB0500"/>
    <w:rsid w:val="00CB056A"/>
    <w:rsid w:val="00CB1638"/>
    <w:rsid w:val="00CB1978"/>
    <w:rsid w:val="00CB2E21"/>
    <w:rsid w:val="00CB3B3D"/>
    <w:rsid w:val="00CB4315"/>
    <w:rsid w:val="00CB6BCC"/>
    <w:rsid w:val="00CC02DF"/>
    <w:rsid w:val="00CC255F"/>
    <w:rsid w:val="00CC3645"/>
    <w:rsid w:val="00CC3EBC"/>
    <w:rsid w:val="00CC6707"/>
    <w:rsid w:val="00CC6B34"/>
    <w:rsid w:val="00CD0270"/>
    <w:rsid w:val="00CD0302"/>
    <w:rsid w:val="00CD0DB5"/>
    <w:rsid w:val="00CD2AF6"/>
    <w:rsid w:val="00CD3003"/>
    <w:rsid w:val="00CD655A"/>
    <w:rsid w:val="00CD712C"/>
    <w:rsid w:val="00CE0C42"/>
    <w:rsid w:val="00CE3F97"/>
    <w:rsid w:val="00CE5C55"/>
    <w:rsid w:val="00CE60D6"/>
    <w:rsid w:val="00CE6B93"/>
    <w:rsid w:val="00CF1A31"/>
    <w:rsid w:val="00CF1D3E"/>
    <w:rsid w:val="00CF36FD"/>
    <w:rsid w:val="00CF43D4"/>
    <w:rsid w:val="00CF47A3"/>
    <w:rsid w:val="00CF4ACC"/>
    <w:rsid w:val="00CF67BE"/>
    <w:rsid w:val="00CF73F1"/>
    <w:rsid w:val="00D00519"/>
    <w:rsid w:val="00D00F4D"/>
    <w:rsid w:val="00D0250C"/>
    <w:rsid w:val="00D05BBD"/>
    <w:rsid w:val="00D07012"/>
    <w:rsid w:val="00D109C8"/>
    <w:rsid w:val="00D12121"/>
    <w:rsid w:val="00D170AB"/>
    <w:rsid w:val="00D20C35"/>
    <w:rsid w:val="00D21530"/>
    <w:rsid w:val="00D23529"/>
    <w:rsid w:val="00D23C76"/>
    <w:rsid w:val="00D24169"/>
    <w:rsid w:val="00D24943"/>
    <w:rsid w:val="00D2689E"/>
    <w:rsid w:val="00D31671"/>
    <w:rsid w:val="00D323CD"/>
    <w:rsid w:val="00D34787"/>
    <w:rsid w:val="00D35431"/>
    <w:rsid w:val="00D36ECC"/>
    <w:rsid w:val="00D378E2"/>
    <w:rsid w:val="00D407AA"/>
    <w:rsid w:val="00D43930"/>
    <w:rsid w:val="00D45844"/>
    <w:rsid w:val="00D47418"/>
    <w:rsid w:val="00D476D3"/>
    <w:rsid w:val="00D47A95"/>
    <w:rsid w:val="00D47E93"/>
    <w:rsid w:val="00D57761"/>
    <w:rsid w:val="00D61273"/>
    <w:rsid w:val="00D619D1"/>
    <w:rsid w:val="00D61CB6"/>
    <w:rsid w:val="00D636BA"/>
    <w:rsid w:val="00D63C52"/>
    <w:rsid w:val="00D6667B"/>
    <w:rsid w:val="00D70A9F"/>
    <w:rsid w:val="00D722B4"/>
    <w:rsid w:val="00D752B8"/>
    <w:rsid w:val="00D75300"/>
    <w:rsid w:val="00D8141D"/>
    <w:rsid w:val="00D83605"/>
    <w:rsid w:val="00D8362E"/>
    <w:rsid w:val="00D84717"/>
    <w:rsid w:val="00D84CE5"/>
    <w:rsid w:val="00D87ABF"/>
    <w:rsid w:val="00D87C45"/>
    <w:rsid w:val="00D87E65"/>
    <w:rsid w:val="00D9230C"/>
    <w:rsid w:val="00D94C7C"/>
    <w:rsid w:val="00D96307"/>
    <w:rsid w:val="00DA241C"/>
    <w:rsid w:val="00DA4439"/>
    <w:rsid w:val="00DA59E5"/>
    <w:rsid w:val="00DA5A89"/>
    <w:rsid w:val="00DA6609"/>
    <w:rsid w:val="00DA6A9A"/>
    <w:rsid w:val="00DA749F"/>
    <w:rsid w:val="00DB0A95"/>
    <w:rsid w:val="00DB3646"/>
    <w:rsid w:val="00DB4D29"/>
    <w:rsid w:val="00DB7CE5"/>
    <w:rsid w:val="00DC0341"/>
    <w:rsid w:val="00DC2207"/>
    <w:rsid w:val="00DC3957"/>
    <w:rsid w:val="00DC3E93"/>
    <w:rsid w:val="00DC45E6"/>
    <w:rsid w:val="00DC78FF"/>
    <w:rsid w:val="00DD0A1E"/>
    <w:rsid w:val="00DD2339"/>
    <w:rsid w:val="00DD25C7"/>
    <w:rsid w:val="00DD351A"/>
    <w:rsid w:val="00DD3C82"/>
    <w:rsid w:val="00DD4BB0"/>
    <w:rsid w:val="00DD5042"/>
    <w:rsid w:val="00DD5BE9"/>
    <w:rsid w:val="00DD5F60"/>
    <w:rsid w:val="00DD6CF8"/>
    <w:rsid w:val="00DE0750"/>
    <w:rsid w:val="00DE26D3"/>
    <w:rsid w:val="00DE296F"/>
    <w:rsid w:val="00DE6BE1"/>
    <w:rsid w:val="00DF15F6"/>
    <w:rsid w:val="00DF31D0"/>
    <w:rsid w:val="00DF3E68"/>
    <w:rsid w:val="00DF4842"/>
    <w:rsid w:val="00DF51E9"/>
    <w:rsid w:val="00DF5439"/>
    <w:rsid w:val="00DF7257"/>
    <w:rsid w:val="00DF7292"/>
    <w:rsid w:val="00DF75BE"/>
    <w:rsid w:val="00DF7858"/>
    <w:rsid w:val="00E00660"/>
    <w:rsid w:val="00E037FA"/>
    <w:rsid w:val="00E05442"/>
    <w:rsid w:val="00E07AB1"/>
    <w:rsid w:val="00E07D5E"/>
    <w:rsid w:val="00E1072C"/>
    <w:rsid w:val="00E1199E"/>
    <w:rsid w:val="00E12475"/>
    <w:rsid w:val="00E1278E"/>
    <w:rsid w:val="00E134F2"/>
    <w:rsid w:val="00E17680"/>
    <w:rsid w:val="00E17702"/>
    <w:rsid w:val="00E17C42"/>
    <w:rsid w:val="00E20CFC"/>
    <w:rsid w:val="00E21056"/>
    <w:rsid w:val="00E2363C"/>
    <w:rsid w:val="00E23995"/>
    <w:rsid w:val="00E24C4C"/>
    <w:rsid w:val="00E2621D"/>
    <w:rsid w:val="00E264E8"/>
    <w:rsid w:val="00E303E2"/>
    <w:rsid w:val="00E3210B"/>
    <w:rsid w:val="00E3244D"/>
    <w:rsid w:val="00E37E29"/>
    <w:rsid w:val="00E40CB3"/>
    <w:rsid w:val="00E41882"/>
    <w:rsid w:val="00E41BD0"/>
    <w:rsid w:val="00E428FF"/>
    <w:rsid w:val="00E4399C"/>
    <w:rsid w:val="00E44CF9"/>
    <w:rsid w:val="00E47D47"/>
    <w:rsid w:val="00E53139"/>
    <w:rsid w:val="00E53BCB"/>
    <w:rsid w:val="00E54E73"/>
    <w:rsid w:val="00E572FF"/>
    <w:rsid w:val="00E62D81"/>
    <w:rsid w:val="00E62EB7"/>
    <w:rsid w:val="00E62F05"/>
    <w:rsid w:val="00E62FB0"/>
    <w:rsid w:val="00E630F5"/>
    <w:rsid w:val="00E701A1"/>
    <w:rsid w:val="00E71987"/>
    <w:rsid w:val="00E72667"/>
    <w:rsid w:val="00E7571F"/>
    <w:rsid w:val="00E80718"/>
    <w:rsid w:val="00E8204E"/>
    <w:rsid w:val="00E82A89"/>
    <w:rsid w:val="00E8454F"/>
    <w:rsid w:val="00E84BCA"/>
    <w:rsid w:val="00E86575"/>
    <w:rsid w:val="00E879C1"/>
    <w:rsid w:val="00E91BAE"/>
    <w:rsid w:val="00E932B4"/>
    <w:rsid w:val="00E96270"/>
    <w:rsid w:val="00E978C9"/>
    <w:rsid w:val="00EA0D9A"/>
    <w:rsid w:val="00EA3298"/>
    <w:rsid w:val="00EA421B"/>
    <w:rsid w:val="00EA4289"/>
    <w:rsid w:val="00EA68DF"/>
    <w:rsid w:val="00EA7CCD"/>
    <w:rsid w:val="00EB23BA"/>
    <w:rsid w:val="00EB2D57"/>
    <w:rsid w:val="00EB2FAD"/>
    <w:rsid w:val="00EB3698"/>
    <w:rsid w:val="00EB664F"/>
    <w:rsid w:val="00EC3E17"/>
    <w:rsid w:val="00EC6369"/>
    <w:rsid w:val="00EC6F08"/>
    <w:rsid w:val="00ED0152"/>
    <w:rsid w:val="00ED0DCF"/>
    <w:rsid w:val="00ED11FC"/>
    <w:rsid w:val="00ED290F"/>
    <w:rsid w:val="00ED3942"/>
    <w:rsid w:val="00ED46FE"/>
    <w:rsid w:val="00ED5155"/>
    <w:rsid w:val="00EE42FD"/>
    <w:rsid w:val="00EE4F88"/>
    <w:rsid w:val="00EE682F"/>
    <w:rsid w:val="00EE6B69"/>
    <w:rsid w:val="00EE7E40"/>
    <w:rsid w:val="00EF0815"/>
    <w:rsid w:val="00EF34A0"/>
    <w:rsid w:val="00EF3D1C"/>
    <w:rsid w:val="00EF5574"/>
    <w:rsid w:val="00EF56E4"/>
    <w:rsid w:val="00F00AFE"/>
    <w:rsid w:val="00F00FF4"/>
    <w:rsid w:val="00F01F21"/>
    <w:rsid w:val="00F0436C"/>
    <w:rsid w:val="00F0488C"/>
    <w:rsid w:val="00F0511E"/>
    <w:rsid w:val="00F06477"/>
    <w:rsid w:val="00F10A86"/>
    <w:rsid w:val="00F117FA"/>
    <w:rsid w:val="00F118A4"/>
    <w:rsid w:val="00F14635"/>
    <w:rsid w:val="00F15641"/>
    <w:rsid w:val="00F15E14"/>
    <w:rsid w:val="00F16EC6"/>
    <w:rsid w:val="00F236BD"/>
    <w:rsid w:val="00F23F2D"/>
    <w:rsid w:val="00F25C53"/>
    <w:rsid w:val="00F27A7A"/>
    <w:rsid w:val="00F3004A"/>
    <w:rsid w:val="00F32173"/>
    <w:rsid w:val="00F34ED4"/>
    <w:rsid w:val="00F353D8"/>
    <w:rsid w:val="00F37506"/>
    <w:rsid w:val="00F375D6"/>
    <w:rsid w:val="00F40882"/>
    <w:rsid w:val="00F40D92"/>
    <w:rsid w:val="00F452CE"/>
    <w:rsid w:val="00F4647F"/>
    <w:rsid w:val="00F50CF1"/>
    <w:rsid w:val="00F5261A"/>
    <w:rsid w:val="00F55044"/>
    <w:rsid w:val="00F5609E"/>
    <w:rsid w:val="00F567B7"/>
    <w:rsid w:val="00F61574"/>
    <w:rsid w:val="00F624E0"/>
    <w:rsid w:val="00F635F2"/>
    <w:rsid w:val="00F63E3B"/>
    <w:rsid w:val="00F655CC"/>
    <w:rsid w:val="00F71456"/>
    <w:rsid w:val="00F72C65"/>
    <w:rsid w:val="00F73123"/>
    <w:rsid w:val="00F74AF5"/>
    <w:rsid w:val="00F76386"/>
    <w:rsid w:val="00F77DB8"/>
    <w:rsid w:val="00F802D2"/>
    <w:rsid w:val="00F87DFB"/>
    <w:rsid w:val="00F90346"/>
    <w:rsid w:val="00F91FF8"/>
    <w:rsid w:val="00F95E92"/>
    <w:rsid w:val="00F9609A"/>
    <w:rsid w:val="00F960B0"/>
    <w:rsid w:val="00F9628E"/>
    <w:rsid w:val="00F97379"/>
    <w:rsid w:val="00F97545"/>
    <w:rsid w:val="00FA1B3F"/>
    <w:rsid w:val="00FA2372"/>
    <w:rsid w:val="00FA27BB"/>
    <w:rsid w:val="00FA525F"/>
    <w:rsid w:val="00FA63F4"/>
    <w:rsid w:val="00FA6ED1"/>
    <w:rsid w:val="00FB25AF"/>
    <w:rsid w:val="00FB3703"/>
    <w:rsid w:val="00FB418A"/>
    <w:rsid w:val="00FB5D0F"/>
    <w:rsid w:val="00FB7062"/>
    <w:rsid w:val="00FC02C3"/>
    <w:rsid w:val="00FC0538"/>
    <w:rsid w:val="00FC075E"/>
    <w:rsid w:val="00FC1957"/>
    <w:rsid w:val="00FC1E44"/>
    <w:rsid w:val="00FC1ECB"/>
    <w:rsid w:val="00FC271B"/>
    <w:rsid w:val="00FC2C9A"/>
    <w:rsid w:val="00FC5DD6"/>
    <w:rsid w:val="00FC65C0"/>
    <w:rsid w:val="00FC7966"/>
    <w:rsid w:val="00FC7B79"/>
    <w:rsid w:val="00FD0664"/>
    <w:rsid w:val="00FD1D78"/>
    <w:rsid w:val="00FD3459"/>
    <w:rsid w:val="00FD3F5E"/>
    <w:rsid w:val="00FD58CE"/>
    <w:rsid w:val="00FD6134"/>
    <w:rsid w:val="00FD6561"/>
    <w:rsid w:val="00FD6668"/>
    <w:rsid w:val="00FD6E70"/>
    <w:rsid w:val="00FD7C30"/>
    <w:rsid w:val="00FE2573"/>
    <w:rsid w:val="00FE3A72"/>
    <w:rsid w:val="00FE424C"/>
    <w:rsid w:val="00FE446A"/>
    <w:rsid w:val="00FE4FEB"/>
    <w:rsid w:val="00FE5625"/>
    <w:rsid w:val="00FE7C10"/>
    <w:rsid w:val="00FF26B9"/>
    <w:rsid w:val="00FF34D7"/>
    <w:rsid w:val="00FF4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8EA"/>
    <w:pPr>
      <w:ind w:firstLineChars="200" w:firstLine="420"/>
    </w:pPr>
  </w:style>
  <w:style w:type="paragraph" w:styleId="a4">
    <w:name w:val="header"/>
    <w:basedOn w:val="a"/>
    <w:link w:val="Char"/>
    <w:uiPriority w:val="99"/>
    <w:unhideWhenUsed/>
    <w:rsid w:val="00A22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226A9"/>
    <w:rPr>
      <w:sz w:val="18"/>
      <w:szCs w:val="18"/>
    </w:rPr>
  </w:style>
  <w:style w:type="paragraph" w:styleId="a5">
    <w:name w:val="footer"/>
    <w:basedOn w:val="a"/>
    <w:link w:val="Char0"/>
    <w:uiPriority w:val="99"/>
    <w:unhideWhenUsed/>
    <w:rsid w:val="00A226A9"/>
    <w:pPr>
      <w:tabs>
        <w:tab w:val="center" w:pos="4153"/>
        <w:tab w:val="right" w:pos="8306"/>
      </w:tabs>
      <w:snapToGrid w:val="0"/>
      <w:jc w:val="left"/>
    </w:pPr>
    <w:rPr>
      <w:sz w:val="18"/>
      <w:szCs w:val="18"/>
    </w:rPr>
  </w:style>
  <w:style w:type="character" w:customStyle="1" w:styleId="Char0">
    <w:name w:val="页脚 Char"/>
    <w:basedOn w:val="a0"/>
    <w:link w:val="a5"/>
    <w:uiPriority w:val="99"/>
    <w:rsid w:val="00A226A9"/>
    <w:rPr>
      <w:sz w:val="18"/>
      <w:szCs w:val="18"/>
    </w:rPr>
  </w:style>
  <w:style w:type="character" w:styleId="a6">
    <w:name w:val="Strong"/>
    <w:basedOn w:val="a0"/>
    <w:uiPriority w:val="22"/>
    <w:qFormat/>
    <w:rsid w:val="00A226A9"/>
    <w:rPr>
      <w:b/>
      <w:bCs/>
    </w:rPr>
  </w:style>
  <w:style w:type="paragraph" w:styleId="a7">
    <w:name w:val="Balloon Text"/>
    <w:basedOn w:val="a"/>
    <w:link w:val="Char1"/>
    <w:uiPriority w:val="99"/>
    <w:semiHidden/>
    <w:unhideWhenUsed/>
    <w:rsid w:val="00A226A9"/>
    <w:pPr>
      <w:spacing w:before="0"/>
    </w:pPr>
    <w:rPr>
      <w:sz w:val="18"/>
      <w:szCs w:val="18"/>
    </w:rPr>
  </w:style>
  <w:style w:type="character" w:customStyle="1" w:styleId="Char1">
    <w:name w:val="批注框文本 Char"/>
    <w:basedOn w:val="a0"/>
    <w:link w:val="a7"/>
    <w:uiPriority w:val="99"/>
    <w:semiHidden/>
    <w:rsid w:val="00A226A9"/>
    <w:rPr>
      <w:sz w:val="18"/>
      <w:szCs w:val="18"/>
    </w:rPr>
  </w:style>
  <w:style w:type="character" w:styleId="a8">
    <w:name w:val="Hyperlink"/>
    <w:basedOn w:val="a0"/>
    <w:unhideWhenUsed/>
    <w:rsid w:val="00CB6BCC"/>
    <w:rPr>
      <w:color w:val="0000FF"/>
      <w:u w:val="single"/>
    </w:rPr>
  </w:style>
  <w:style w:type="character" w:customStyle="1" w:styleId="cursor">
    <w:name w:val="cursor"/>
    <w:basedOn w:val="a0"/>
    <w:rsid w:val="00461983"/>
  </w:style>
  <w:style w:type="paragraph" w:styleId="a9">
    <w:name w:val="Normal (Web)"/>
    <w:basedOn w:val="a"/>
    <w:uiPriority w:val="99"/>
    <w:unhideWhenUsed/>
    <w:rsid w:val="00660243"/>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F5609E"/>
    <w:pPr>
      <w:widowControl w:val="0"/>
      <w:autoSpaceDE w:val="0"/>
      <w:autoSpaceDN w:val="0"/>
      <w:adjustRightInd w:val="0"/>
      <w:spacing w:before="0"/>
    </w:pPr>
    <w:rPr>
      <w:rFonts w:ascii="仿宋_GB2312" w:hAnsi="仿宋_GB2312" w:cs="仿宋_GB2312"/>
      <w:color w:val="000000"/>
      <w:kern w:val="0"/>
      <w:sz w:val="24"/>
      <w:szCs w:val="24"/>
    </w:rPr>
  </w:style>
  <w:style w:type="character" w:styleId="aa">
    <w:name w:val="FollowedHyperlink"/>
    <w:basedOn w:val="a0"/>
    <w:uiPriority w:val="99"/>
    <w:semiHidden/>
    <w:unhideWhenUsed/>
    <w:rsid w:val="005F6A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8EA"/>
    <w:pPr>
      <w:ind w:firstLineChars="200" w:firstLine="420"/>
    </w:pPr>
  </w:style>
  <w:style w:type="paragraph" w:styleId="a4">
    <w:name w:val="header"/>
    <w:basedOn w:val="a"/>
    <w:link w:val="Char"/>
    <w:uiPriority w:val="99"/>
    <w:unhideWhenUsed/>
    <w:rsid w:val="00A22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226A9"/>
    <w:rPr>
      <w:sz w:val="18"/>
      <w:szCs w:val="18"/>
    </w:rPr>
  </w:style>
  <w:style w:type="paragraph" w:styleId="a5">
    <w:name w:val="footer"/>
    <w:basedOn w:val="a"/>
    <w:link w:val="Char0"/>
    <w:uiPriority w:val="99"/>
    <w:unhideWhenUsed/>
    <w:rsid w:val="00A226A9"/>
    <w:pPr>
      <w:tabs>
        <w:tab w:val="center" w:pos="4153"/>
        <w:tab w:val="right" w:pos="8306"/>
      </w:tabs>
      <w:snapToGrid w:val="0"/>
      <w:jc w:val="left"/>
    </w:pPr>
    <w:rPr>
      <w:sz w:val="18"/>
      <w:szCs w:val="18"/>
    </w:rPr>
  </w:style>
  <w:style w:type="character" w:customStyle="1" w:styleId="Char0">
    <w:name w:val="页脚 Char"/>
    <w:basedOn w:val="a0"/>
    <w:link w:val="a5"/>
    <w:uiPriority w:val="99"/>
    <w:rsid w:val="00A226A9"/>
    <w:rPr>
      <w:sz w:val="18"/>
      <w:szCs w:val="18"/>
    </w:rPr>
  </w:style>
  <w:style w:type="character" w:styleId="a6">
    <w:name w:val="Strong"/>
    <w:basedOn w:val="a0"/>
    <w:uiPriority w:val="22"/>
    <w:qFormat/>
    <w:rsid w:val="00A226A9"/>
    <w:rPr>
      <w:b/>
      <w:bCs/>
    </w:rPr>
  </w:style>
  <w:style w:type="paragraph" w:styleId="a7">
    <w:name w:val="Balloon Text"/>
    <w:basedOn w:val="a"/>
    <w:link w:val="Char1"/>
    <w:uiPriority w:val="99"/>
    <w:semiHidden/>
    <w:unhideWhenUsed/>
    <w:rsid w:val="00A226A9"/>
    <w:pPr>
      <w:spacing w:before="0"/>
    </w:pPr>
    <w:rPr>
      <w:sz w:val="18"/>
      <w:szCs w:val="18"/>
    </w:rPr>
  </w:style>
  <w:style w:type="character" w:customStyle="1" w:styleId="Char1">
    <w:name w:val="批注框文本 Char"/>
    <w:basedOn w:val="a0"/>
    <w:link w:val="a7"/>
    <w:uiPriority w:val="99"/>
    <w:semiHidden/>
    <w:rsid w:val="00A226A9"/>
    <w:rPr>
      <w:sz w:val="18"/>
      <w:szCs w:val="18"/>
    </w:rPr>
  </w:style>
  <w:style w:type="character" w:styleId="a8">
    <w:name w:val="Hyperlink"/>
    <w:basedOn w:val="a0"/>
    <w:unhideWhenUsed/>
    <w:rsid w:val="00CB6BCC"/>
    <w:rPr>
      <w:color w:val="0000FF"/>
      <w:u w:val="single"/>
    </w:rPr>
  </w:style>
  <w:style w:type="character" w:customStyle="1" w:styleId="cursor">
    <w:name w:val="cursor"/>
    <w:basedOn w:val="a0"/>
    <w:rsid w:val="00461983"/>
  </w:style>
  <w:style w:type="paragraph" w:styleId="a9">
    <w:name w:val="Normal (Web)"/>
    <w:basedOn w:val="a"/>
    <w:uiPriority w:val="99"/>
    <w:unhideWhenUsed/>
    <w:rsid w:val="00660243"/>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F5609E"/>
    <w:pPr>
      <w:widowControl w:val="0"/>
      <w:autoSpaceDE w:val="0"/>
      <w:autoSpaceDN w:val="0"/>
      <w:adjustRightInd w:val="0"/>
      <w:spacing w:before="0"/>
    </w:pPr>
    <w:rPr>
      <w:rFonts w:ascii="仿宋_GB2312" w:hAnsi="仿宋_GB2312" w:cs="仿宋_GB2312"/>
      <w:color w:val="000000"/>
      <w:kern w:val="0"/>
      <w:sz w:val="24"/>
      <w:szCs w:val="24"/>
    </w:rPr>
  </w:style>
  <w:style w:type="character" w:styleId="aa">
    <w:name w:val="FollowedHyperlink"/>
    <w:basedOn w:val="a0"/>
    <w:uiPriority w:val="99"/>
    <w:semiHidden/>
    <w:unhideWhenUsed/>
    <w:rsid w:val="005F6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9054">
      <w:bodyDiv w:val="1"/>
      <w:marLeft w:val="0"/>
      <w:marRight w:val="0"/>
      <w:marTop w:val="0"/>
      <w:marBottom w:val="0"/>
      <w:divBdr>
        <w:top w:val="none" w:sz="0" w:space="0" w:color="auto"/>
        <w:left w:val="none" w:sz="0" w:space="0" w:color="auto"/>
        <w:bottom w:val="none" w:sz="0" w:space="0" w:color="auto"/>
        <w:right w:val="none" w:sz="0" w:space="0" w:color="auto"/>
      </w:divBdr>
      <w:divsChild>
        <w:div w:id="50429707">
          <w:marLeft w:val="0"/>
          <w:marRight w:val="0"/>
          <w:marTop w:val="0"/>
          <w:marBottom w:val="0"/>
          <w:divBdr>
            <w:top w:val="none" w:sz="0" w:space="0" w:color="auto"/>
            <w:left w:val="none" w:sz="0" w:space="0" w:color="auto"/>
            <w:bottom w:val="none" w:sz="0" w:space="0" w:color="auto"/>
            <w:right w:val="none" w:sz="0" w:space="0" w:color="auto"/>
          </w:divBdr>
        </w:div>
      </w:divsChild>
    </w:div>
    <w:div w:id="482741713">
      <w:bodyDiv w:val="1"/>
      <w:marLeft w:val="0"/>
      <w:marRight w:val="0"/>
      <w:marTop w:val="0"/>
      <w:marBottom w:val="0"/>
      <w:divBdr>
        <w:top w:val="none" w:sz="0" w:space="0" w:color="auto"/>
        <w:left w:val="none" w:sz="0" w:space="0" w:color="auto"/>
        <w:bottom w:val="none" w:sz="0" w:space="0" w:color="auto"/>
        <w:right w:val="none" w:sz="0" w:space="0" w:color="auto"/>
      </w:divBdr>
    </w:div>
    <w:div w:id="623120620">
      <w:bodyDiv w:val="1"/>
      <w:marLeft w:val="0"/>
      <w:marRight w:val="0"/>
      <w:marTop w:val="0"/>
      <w:marBottom w:val="0"/>
      <w:divBdr>
        <w:top w:val="none" w:sz="0" w:space="0" w:color="auto"/>
        <w:left w:val="none" w:sz="0" w:space="0" w:color="auto"/>
        <w:bottom w:val="none" w:sz="0" w:space="0" w:color="auto"/>
        <w:right w:val="none" w:sz="0" w:space="0" w:color="auto"/>
      </w:divBdr>
      <w:divsChild>
        <w:div w:id="1202207676">
          <w:marLeft w:val="0"/>
          <w:marRight w:val="0"/>
          <w:marTop w:val="0"/>
          <w:marBottom w:val="0"/>
          <w:divBdr>
            <w:top w:val="none" w:sz="0" w:space="0" w:color="auto"/>
            <w:left w:val="none" w:sz="0" w:space="0" w:color="auto"/>
            <w:bottom w:val="none" w:sz="0" w:space="0" w:color="auto"/>
            <w:right w:val="none" w:sz="0" w:space="0" w:color="auto"/>
          </w:divBdr>
          <w:divsChild>
            <w:div w:id="1566180741">
              <w:marLeft w:val="-225"/>
              <w:marRight w:val="-225"/>
              <w:marTop w:val="0"/>
              <w:marBottom w:val="0"/>
              <w:divBdr>
                <w:top w:val="none" w:sz="0" w:space="0" w:color="auto"/>
                <w:left w:val="none" w:sz="0" w:space="0" w:color="auto"/>
                <w:bottom w:val="none" w:sz="0" w:space="0" w:color="auto"/>
                <w:right w:val="none" w:sz="0" w:space="0" w:color="auto"/>
              </w:divBdr>
              <w:divsChild>
                <w:div w:id="681594538">
                  <w:marLeft w:val="0"/>
                  <w:marRight w:val="0"/>
                  <w:marTop w:val="0"/>
                  <w:marBottom w:val="0"/>
                  <w:divBdr>
                    <w:top w:val="none" w:sz="0" w:space="0" w:color="auto"/>
                    <w:left w:val="none" w:sz="0" w:space="0" w:color="auto"/>
                    <w:bottom w:val="none" w:sz="0" w:space="0" w:color="auto"/>
                    <w:right w:val="none" w:sz="0" w:space="0" w:color="auto"/>
                  </w:divBdr>
                  <w:divsChild>
                    <w:div w:id="943460681">
                      <w:marLeft w:val="0"/>
                      <w:marRight w:val="0"/>
                      <w:marTop w:val="0"/>
                      <w:marBottom w:val="0"/>
                      <w:divBdr>
                        <w:top w:val="none" w:sz="0" w:space="0" w:color="auto"/>
                        <w:left w:val="none" w:sz="0" w:space="0" w:color="auto"/>
                        <w:bottom w:val="none" w:sz="0" w:space="0" w:color="auto"/>
                        <w:right w:val="none" w:sz="0" w:space="0" w:color="auto"/>
                      </w:divBdr>
                      <w:divsChild>
                        <w:div w:id="1839031354">
                          <w:marLeft w:val="0"/>
                          <w:marRight w:val="0"/>
                          <w:marTop w:val="780"/>
                          <w:marBottom w:val="780"/>
                          <w:divBdr>
                            <w:top w:val="none" w:sz="0" w:space="0" w:color="auto"/>
                            <w:left w:val="none" w:sz="0" w:space="0" w:color="auto"/>
                            <w:bottom w:val="none" w:sz="0" w:space="0" w:color="auto"/>
                            <w:right w:val="none" w:sz="0" w:space="0" w:color="auto"/>
                          </w:divBdr>
                          <w:divsChild>
                            <w:div w:id="1297367759">
                              <w:marLeft w:val="0"/>
                              <w:marRight w:val="0"/>
                              <w:marTop w:val="300"/>
                              <w:marBottom w:val="0"/>
                              <w:divBdr>
                                <w:top w:val="none" w:sz="0" w:space="0" w:color="auto"/>
                                <w:left w:val="none" w:sz="0" w:space="0" w:color="auto"/>
                                <w:bottom w:val="none" w:sz="0" w:space="0" w:color="auto"/>
                                <w:right w:val="none" w:sz="0" w:space="0" w:color="auto"/>
                              </w:divBdr>
                            </w:div>
                            <w:div w:id="359166122">
                              <w:marLeft w:val="0"/>
                              <w:marRight w:val="0"/>
                              <w:marTop w:val="300"/>
                              <w:marBottom w:val="0"/>
                              <w:divBdr>
                                <w:top w:val="none" w:sz="0" w:space="0" w:color="auto"/>
                                <w:left w:val="none" w:sz="0" w:space="0" w:color="auto"/>
                                <w:bottom w:val="none" w:sz="0" w:space="0" w:color="auto"/>
                                <w:right w:val="none" w:sz="0" w:space="0" w:color="auto"/>
                              </w:divBdr>
                            </w:div>
                            <w:div w:id="1530727050">
                              <w:marLeft w:val="0"/>
                              <w:marRight w:val="0"/>
                              <w:marTop w:val="300"/>
                              <w:marBottom w:val="0"/>
                              <w:divBdr>
                                <w:top w:val="none" w:sz="0" w:space="0" w:color="auto"/>
                                <w:left w:val="none" w:sz="0" w:space="0" w:color="auto"/>
                                <w:bottom w:val="none" w:sz="0" w:space="0" w:color="auto"/>
                                <w:right w:val="none" w:sz="0" w:space="0" w:color="auto"/>
                              </w:divBdr>
                            </w:div>
                            <w:div w:id="12245603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30021">
      <w:bodyDiv w:val="1"/>
      <w:marLeft w:val="0"/>
      <w:marRight w:val="0"/>
      <w:marTop w:val="0"/>
      <w:marBottom w:val="0"/>
      <w:divBdr>
        <w:top w:val="none" w:sz="0" w:space="0" w:color="auto"/>
        <w:left w:val="none" w:sz="0" w:space="0" w:color="auto"/>
        <w:bottom w:val="none" w:sz="0" w:space="0" w:color="auto"/>
        <w:right w:val="none" w:sz="0" w:space="0" w:color="auto"/>
      </w:divBdr>
      <w:divsChild>
        <w:div w:id="201796348">
          <w:marLeft w:val="0"/>
          <w:marRight w:val="0"/>
          <w:marTop w:val="0"/>
          <w:marBottom w:val="0"/>
          <w:divBdr>
            <w:top w:val="none" w:sz="0" w:space="0" w:color="auto"/>
            <w:left w:val="none" w:sz="0" w:space="0" w:color="auto"/>
            <w:bottom w:val="none" w:sz="0" w:space="0" w:color="auto"/>
            <w:right w:val="none" w:sz="0" w:space="0" w:color="auto"/>
          </w:divBdr>
          <w:divsChild>
            <w:div w:id="826359562">
              <w:marLeft w:val="0"/>
              <w:marRight w:val="0"/>
              <w:marTop w:val="576"/>
              <w:marBottom w:val="0"/>
              <w:divBdr>
                <w:top w:val="none" w:sz="0" w:space="0" w:color="auto"/>
                <w:left w:val="none" w:sz="0" w:space="0" w:color="auto"/>
                <w:bottom w:val="none" w:sz="0" w:space="0" w:color="auto"/>
                <w:right w:val="none" w:sz="0" w:space="0" w:color="auto"/>
              </w:divBdr>
              <w:divsChild>
                <w:div w:id="1945266171">
                  <w:marLeft w:val="0"/>
                  <w:marRight w:val="0"/>
                  <w:marTop w:val="0"/>
                  <w:marBottom w:val="0"/>
                  <w:divBdr>
                    <w:top w:val="none" w:sz="0" w:space="0" w:color="auto"/>
                    <w:left w:val="none" w:sz="0" w:space="0" w:color="auto"/>
                    <w:bottom w:val="none" w:sz="0" w:space="0" w:color="auto"/>
                    <w:right w:val="none" w:sz="0" w:space="0" w:color="auto"/>
                  </w:divBdr>
                  <w:divsChild>
                    <w:div w:id="357463248">
                      <w:marLeft w:val="0"/>
                      <w:marRight w:val="0"/>
                      <w:marTop w:val="576"/>
                      <w:marBottom w:val="0"/>
                      <w:divBdr>
                        <w:top w:val="none" w:sz="0" w:space="0" w:color="auto"/>
                        <w:left w:val="none" w:sz="0" w:space="0" w:color="auto"/>
                        <w:bottom w:val="none" w:sz="0" w:space="0" w:color="auto"/>
                        <w:right w:val="none" w:sz="0" w:space="0" w:color="auto"/>
                      </w:divBdr>
                    </w:div>
                  </w:divsChild>
                </w:div>
              </w:divsChild>
            </w:div>
          </w:divsChild>
        </w:div>
      </w:divsChild>
    </w:div>
    <w:div w:id="932516138">
      <w:bodyDiv w:val="1"/>
      <w:marLeft w:val="0"/>
      <w:marRight w:val="0"/>
      <w:marTop w:val="0"/>
      <w:marBottom w:val="0"/>
      <w:divBdr>
        <w:top w:val="none" w:sz="0" w:space="0" w:color="auto"/>
        <w:left w:val="none" w:sz="0" w:space="0" w:color="auto"/>
        <w:bottom w:val="none" w:sz="0" w:space="0" w:color="auto"/>
        <w:right w:val="none" w:sz="0" w:space="0" w:color="auto"/>
      </w:divBdr>
      <w:divsChild>
        <w:div w:id="1761901318">
          <w:marLeft w:val="0"/>
          <w:marRight w:val="0"/>
          <w:marTop w:val="0"/>
          <w:marBottom w:val="0"/>
          <w:divBdr>
            <w:top w:val="none" w:sz="0" w:space="0" w:color="auto"/>
            <w:left w:val="none" w:sz="0" w:space="0" w:color="auto"/>
            <w:bottom w:val="none" w:sz="0" w:space="0" w:color="auto"/>
            <w:right w:val="none" w:sz="0" w:space="0" w:color="auto"/>
          </w:divBdr>
          <w:divsChild>
            <w:div w:id="518735216">
              <w:marLeft w:val="0"/>
              <w:marRight w:val="0"/>
              <w:marTop w:val="576"/>
              <w:marBottom w:val="0"/>
              <w:divBdr>
                <w:top w:val="none" w:sz="0" w:space="0" w:color="auto"/>
                <w:left w:val="none" w:sz="0" w:space="0" w:color="auto"/>
                <w:bottom w:val="none" w:sz="0" w:space="0" w:color="auto"/>
                <w:right w:val="none" w:sz="0" w:space="0" w:color="auto"/>
              </w:divBdr>
              <w:divsChild>
                <w:div w:id="47076445">
                  <w:marLeft w:val="0"/>
                  <w:marRight w:val="0"/>
                  <w:marTop w:val="0"/>
                  <w:marBottom w:val="0"/>
                  <w:divBdr>
                    <w:top w:val="none" w:sz="0" w:space="0" w:color="auto"/>
                    <w:left w:val="none" w:sz="0" w:space="0" w:color="auto"/>
                    <w:bottom w:val="none" w:sz="0" w:space="0" w:color="auto"/>
                    <w:right w:val="none" w:sz="0" w:space="0" w:color="auto"/>
                  </w:divBdr>
                  <w:divsChild>
                    <w:div w:id="322898614">
                      <w:marLeft w:val="0"/>
                      <w:marRight w:val="0"/>
                      <w:marTop w:val="576"/>
                      <w:marBottom w:val="0"/>
                      <w:divBdr>
                        <w:top w:val="none" w:sz="0" w:space="0" w:color="auto"/>
                        <w:left w:val="none" w:sz="0" w:space="0" w:color="auto"/>
                        <w:bottom w:val="none" w:sz="0" w:space="0" w:color="auto"/>
                        <w:right w:val="none" w:sz="0" w:space="0" w:color="auto"/>
                      </w:divBdr>
                    </w:div>
                  </w:divsChild>
                </w:div>
              </w:divsChild>
            </w:div>
          </w:divsChild>
        </w:div>
      </w:divsChild>
    </w:div>
    <w:div w:id="1020937327">
      <w:bodyDiv w:val="1"/>
      <w:marLeft w:val="0"/>
      <w:marRight w:val="0"/>
      <w:marTop w:val="0"/>
      <w:marBottom w:val="0"/>
      <w:divBdr>
        <w:top w:val="none" w:sz="0" w:space="0" w:color="auto"/>
        <w:left w:val="none" w:sz="0" w:space="0" w:color="auto"/>
        <w:bottom w:val="none" w:sz="0" w:space="0" w:color="auto"/>
        <w:right w:val="none" w:sz="0" w:space="0" w:color="auto"/>
      </w:divBdr>
    </w:div>
    <w:div w:id="1062292446">
      <w:bodyDiv w:val="1"/>
      <w:marLeft w:val="0"/>
      <w:marRight w:val="0"/>
      <w:marTop w:val="0"/>
      <w:marBottom w:val="0"/>
      <w:divBdr>
        <w:top w:val="none" w:sz="0" w:space="0" w:color="auto"/>
        <w:left w:val="none" w:sz="0" w:space="0" w:color="auto"/>
        <w:bottom w:val="none" w:sz="0" w:space="0" w:color="auto"/>
        <w:right w:val="none" w:sz="0" w:space="0" w:color="auto"/>
      </w:divBdr>
    </w:div>
    <w:div w:id="1301763567">
      <w:bodyDiv w:val="1"/>
      <w:marLeft w:val="0"/>
      <w:marRight w:val="0"/>
      <w:marTop w:val="0"/>
      <w:marBottom w:val="0"/>
      <w:divBdr>
        <w:top w:val="none" w:sz="0" w:space="0" w:color="auto"/>
        <w:left w:val="none" w:sz="0" w:space="0" w:color="auto"/>
        <w:bottom w:val="none" w:sz="0" w:space="0" w:color="auto"/>
        <w:right w:val="none" w:sz="0" w:space="0" w:color="auto"/>
      </w:divBdr>
      <w:divsChild>
        <w:div w:id="1201624475">
          <w:marLeft w:val="0"/>
          <w:marRight w:val="0"/>
          <w:marTop w:val="0"/>
          <w:marBottom w:val="0"/>
          <w:divBdr>
            <w:top w:val="none" w:sz="0" w:space="0" w:color="auto"/>
            <w:left w:val="none" w:sz="0" w:space="0" w:color="auto"/>
            <w:bottom w:val="none" w:sz="0" w:space="0" w:color="auto"/>
            <w:right w:val="none" w:sz="0" w:space="0" w:color="auto"/>
          </w:divBdr>
        </w:div>
      </w:divsChild>
    </w:div>
    <w:div w:id="1668362733">
      <w:bodyDiv w:val="1"/>
      <w:marLeft w:val="0"/>
      <w:marRight w:val="0"/>
      <w:marTop w:val="0"/>
      <w:marBottom w:val="0"/>
      <w:divBdr>
        <w:top w:val="none" w:sz="0" w:space="0" w:color="auto"/>
        <w:left w:val="none" w:sz="0" w:space="0" w:color="auto"/>
        <w:bottom w:val="none" w:sz="0" w:space="0" w:color="auto"/>
        <w:right w:val="none" w:sz="0" w:space="0" w:color="auto"/>
      </w:divBdr>
    </w:div>
    <w:div w:id="1677417492">
      <w:bodyDiv w:val="1"/>
      <w:marLeft w:val="0"/>
      <w:marRight w:val="0"/>
      <w:marTop w:val="0"/>
      <w:marBottom w:val="0"/>
      <w:divBdr>
        <w:top w:val="none" w:sz="0" w:space="0" w:color="auto"/>
        <w:left w:val="none" w:sz="0" w:space="0" w:color="auto"/>
        <w:bottom w:val="none" w:sz="0" w:space="0" w:color="auto"/>
        <w:right w:val="none" w:sz="0" w:space="0" w:color="auto"/>
      </w:divBdr>
      <w:divsChild>
        <w:div w:id="699093531">
          <w:marLeft w:val="0"/>
          <w:marRight w:val="0"/>
          <w:marTop w:val="0"/>
          <w:marBottom w:val="0"/>
          <w:divBdr>
            <w:top w:val="none" w:sz="0" w:space="0" w:color="auto"/>
            <w:left w:val="none" w:sz="0" w:space="0" w:color="auto"/>
            <w:bottom w:val="none" w:sz="0" w:space="0" w:color="auto"/>
            <w:right w:val="none" w:sz="0" w:space="0" w:color="auto"/>
          </w:divBdr>
          <w:divsChild>
            <w:div w:id="1463768017">
              <w:marLeft w:val="0"/>
              <w:marRight w:val="0"/>
              <w:marTop w:val="576"/>
              <w:marBottom w:val="0"/>
              <w:divBdr>
                <w:top w:val="none" w:sz="0" w:space="0" w:color="auto"/>
                <w:left w:val="none" w:sz="0" w:space="0" w:color="auto"/>
                <w:bottom w:val="none" w:sz="0" w:space="0" w:color="auto"/>
                <w:right w:val="none" w:sz="0" w:space="0" w:color="auto"/>
              </w:divBdr>
              <w:divsChild>
                <w:div w:id="1972444081">
                  <w:marLeft w:val="0"/>
                  <w:marRight w:val="0"/>
                  <w:marTop w:val="0"/>
                  <w:marBottom w:val="0"/>
                  <w:divBdr>
                    <w:top w:val="none" w:sz="0" w:space="0" w:color="auto"/>
                    <w:left w:val="none" w:sz="0" w:space="0" w:color="auto"/>
                    <w:bottom w:val="none" w:sz="0" w:space="0" w:color="auto"/>
                    <w:right w:val="none" w:sz="0" w:space="0" w:color="auto"/>
                  </w:divBdr>
                  <w:divsChild>
                    <w:div w:id="1563252512">
                      <w:marLeft w:val="0"/>
                      <w:marRight w:val="0"/>
                      <w:marTop w:val="576"/>
                      <w:marBottom w:val="0"/>
                      <w:divBdr>
                        <w:top w:val="none" w:sz="0" w:space="0" w:color="auto"/>
                        <w:left w:val="none" w:sz="0" w:space="0" w:color="auto"/>
                        <w:bottom w:val="none" w:sz="0" w:space="0" w:color="auto"/>
                        <w:right w:val="none" w:sz="0" w:space="0" w:color="auto"/>
                      </w:divBdr>
                    </w:div>
                  </w:divsChild>
                </w:div>
              </w:divsChild>
            </w:div>
          </w:divsChild>
        </w:div>
      </w:divsChild>
    </w:div>
    <w:div w:id="1988901609">
      <w:bodyDiv w:val="1"/>
      <w:marLeft w:val="0"/>
      <w:marRight w:val="0"/>
      <w:marTop w:val="0"/>
      <w:marBottom w:val="0"/>
      <w:divBdr>
        <w:top w:val="none" w:sz="0" w:space="0" w:color="auto"/>
        <w:left w:val="none" w:sz="0" w:space="0" w:color="auto"/>
        <w:bottom w:val="none" w:sz="0" w:space="0" w:color="auto"/>
        <w:right w:val="none" w:sz="0" w:space="0" w:color="auto"/>
      </w:divBdr>
    </w:div>
    <w:div w:id="2146390246">
      <w:bodyDiv w:val="1"/>
      <w:marLeft w:val="0"/>
      <w:marRight w:val="0"/>
      <w:marTop w:val="0"/>
      <w:marBottom w:val="0"/>
      <w:divBdr>
        <w:top w:val="none" w:sz="0" w:space="0" w:color="auto"/>
        <w:left w:val="none" w:sz="0" w:space="0" w:color="auto"/>
        <w:bottom w:val="none" w:sz="0" w:space="0" w:color="auto"/>
        <w:right w:val="none" w:sz="0" w:space="0" w:color="auto"/>
      </w:divBdr>
      <w:divsChild>
        <w:div w:id="101865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4BC3E-3A44-4EA0-A42C-C0068E26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706</Words>
  <Characters>4026</Characters>
  <Application>Microsoft Office Word</Application>
  <DocSecurity>0</DocSecurity>
  <Lines>33</Lines>
  <Paragraphs>9</Paragraphs>
  <ScaleCrop>false</ScaleCrop>
  <Company>DELL</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yuna.rong</dc:creator>
  <cp:lastModifiedBy>jiang.rita/江华倩_湘_销售</cp:lastModifiedBy>
  <cp:revision>9</cp:revision>
  <dcterms:created xsi:type="dcterms:W3CDTF">2016-10-09T03:02:00Z</dcterms:created>
  <dcterms:modified xsi:type="dcterms:W3CDTF">2016-10-12T06:25:00Z</dcterms:modified>
</cp:coreProperties>
</file>